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3E" w:rsidRPr="00A36F3E" w:rsidRDefault="00A36F3E" w:rsidP="00A36F3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A36F3E">
        <w:rPr>
          <w:rFonts w:ascii="Times New Roman" w:hAnsi="Times New Roman" w:cs="Times New Roman"/>
          <w:sz w:val="28"/>
          <w:szCs w:val="28"/>
        </w:rPr>
        <w:fldChar w:fldCharType="begin"/>
      </w:r>
      <w:r w:rsidRPr="00A36F3E">
        <w:rPr>
          <w:rFonts w:ascii="Times New Roman" w:hAnsi="Times New Roman" w:cs="Times New Roman"/>
          <w:sz w:val="28"/>
          <w:szCs w:val="28"/>
        </w:rPr>
        <w:instrText>HYPERLINK "garantF1://23201396.0"</w:instrText>
      </w:r>
      <w:r w:rsidRPr="00A36F3E">
        <w:rPr>
          <w:rFonts w:ascii="Times New Roman" w:hAnsi="Times New Roman" w:cs="Times New Roman"/>
          <w:sz w:val="28"/>
          <w:szCs w:val="28"/>
        </w:rPr>
      </w:r>
      <w:r w:rsidRPr="00A36F3E">
        <w:rPr>
          <w:rFonts w:ascii="Times New Roman" w:hAnsi="Times New Roman" w:cs="Times New Roman"/>
          <w:sz w:val="28"/>
          <w:szCs w:val="28"/>
        </w:rPr>
        <w:fldChar w:fldCharType="separate"/>
      </w:r>
      <w:r w:rsidRPr="00A36F3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Указ Губернатора Ивановской области</w:t>
      </w:r>
      <w:r w:rsidRPr="00A36F3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>от 13 октября 2015 г. N 169-УГ</w:t>
      </w:r>
      <w:r w:rsidRPr="00A36F3E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br/>
        <w:t>"О комиссии по координации работы по противодействию коррупции в Ивановской области"</w:t>
      </w:r>
      <w:r w:rsidRPr="00A36F3E">
        <w:rPr>
          <w:rFonts w:ascii="Times New Roman" w:hAnsi="Times New Roman" w:cs="Times New Roman"/>
          <w:sz w:val="28"/>
          <w:szCs w:val="28"/>
        </w:rPr>
        <w:fldChar w:fldCharType="end"/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r w:rsidRPr="00A36F3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A36F3E">
          <w:rPr>
            <w:rStyle w:val="a4"/>
            <w:rFonts w:ascii="Times New Roman" w:hAnsi="Times New Roman" w:cs="Times New Roman"/>
            <w:sz w:val="28"/>
            <w:szCs w:val="28"/>
          </w:rPr>
          <w:t>Указом</w:t>
        </w:r>
      </w:hyperlink>
      <w:r w:rsidRPr="00A36F3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15.07.2015 N 364 "О мерах по совершенствованию организации деятельности в области противодействия коррупции", в целях обеспечения единой государственной политики в области противодействия коррупции постановляю: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36F3E">
        <w:rPr>
          <w:rFonts w:ascii="Times New Roman" w:hAnsi="Times New Roman" w:cs="Times New Roman"/>
          <w:sz w:val="28"/>
          <w:szCs w:val="28"/>
        </w:rPr>
        <w:t>1. Образовать комиссию по координации работы по противодействию коррупции в Ивановской области (далее - Комиссия).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A36F3E">
        <w:rPr>
          <w:rFonts w:ascii="Times New Roman" w:hAnsi="Times New Roman" w:cs="Times New Roman"/>
          <w:sz w:val="28"/>
          <w:szCs w:val="28"/>
        </w:rPr>
        <w:t>2. Утвердить Положение о Комиссии (</w:t>
      </w:r>
      <w:hyperlink w:anchor="sub_1000" w:history="1">
        <w:r w:rsidRPr="00A36F3E">
          <w:rPr>
            <w:rStyle w:val="a4"/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Pr="00A36F3E">
        <w:rPr>
          <w:rFonts w:ascii="Times New Roman" w:hAnsi="Times New Roman" w:cs="Times New Roman"/>
          <w:sz w:val="28"/>
          <w:szCs w:val="28"/>
        </w:rPr>
        <w:t>).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A36F3E">
        <w:rPr>
          <w:rFonts w:ascii="Times New Roman" w:hAnsi="Times New Roman" w:cs="Times New Roman"/>
          <w:sz w:val="28"/>
          <w:szCs w:val="28"/>
        </w:rPr>
        <w:t>3. Утвердить состав Комиссии (</w:t>
      </w:r>
      <w:hyperlink w:anchor="sub_2000" w:history="1">
        <w:r w:rsidRPr="00A36F3E">
          <w:rPr>
            <w:rStyle w:val="a4"/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Pr="00A36F3E">
        <w:rPr>
          <w:rFonts w:ascii="Times New Roman" w:hAnsi="Times New Roman" w:cs="Times New Roman"/>
          <w:sz w:val="28"/>
          <w:szCs w:val="28"/>
        </w:rPr>
        <w:t>).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A36F3E">
        <w:rPr>
          <w:rFonts w:ascii="Times New Roman" w:hAnsi="Times New Roman" w:cs="Times New Roman"/>
          <w:sz w:val="28"/>
          <w:szCs w:val="28"/>
        </w:rPr>
        <w:t>4. Признать утратившими силу:</w:t>
      </w:r>
    </w:p>
    <w:bookmarkEnd w:id="3"/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r w:rsidRPr="00A36F3E">
        <w:rPr>
          <w:rFonts w:ascii="Times New Roman" w:hAnsi="Times New Roman" w:cs="Times New Roman"/>
          <w:sz w:val="28"/>
          <w:szCs w:val="28"/>
        </w:rPr>
        <w:t>указы Губернатора Ивановской области: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36F3E">
          <w:rPr>
            <w:rStyle w:val="a4"/>
            <w:rFonts w:ascii="Times New Roman" w:hAnsi="Times New Roman" w:cs="Times New Roman"/>
            <w:sz w:val="28"/>
            <w:szCs w:val="28"/>
          </w:rPr>
          <w:t>от 26.03.2009 N 37-уг</w:t>
        </w:r>
      </w:hyperlink>
      <w:r w:rsidRPr="00A36F3E">
        <w:rPr>
          <w:rFonts w:ascii="Times New Roman" w:hAnsi="Times New Roman" w:cs="Times New Roman"/>
          <w:sz w:val="28"/>
          <w:szCs w:val="28"/>
        </w:rPr>
        <w:t xml:space="preserve"> "О координационном совете при Губернаторе Ивановской области по противодействию коррупции",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36F3E">
          <w:rPr>
            <w:rStyle w:val="a4"/>
            <w:rFonts w:ascii="Times New Roman" w:hAnsi="Times New Roman" w:cs="Times New Roman"/>
            <w:sz w:val="28"/>
            <w:szCs w:val="28"/>
          </w:rPr>
          <w:t>от 15.04.2009 N 46-уг</w:t>
        </w:r>
      </w:hyperlink>
      <w:r w:rsidRPr="00A36F3E">
        <w:rPr>
          <w:rFonts w:ascii="Times New Roman" w:hAnsi="Times New Roman" w:cs="Times New Roman"/>
          <w:sz w:val="28"/>
          <w:szCs w:val="28"/>
        </w:rPr>
        <w:t xml:space="preserve"> "О внесении изменений в указ Губернатора Ивановской области от 26.03.2009 N 37-уг",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36F3E">
          <w:rPr>
            <w:rStyle w:val="a4"/>
            <w:rFonts w:ascii="Times New Roman" w:hAnsi="Times New Roman" w:cs="Times New Roman"/>
            <w:sz w:val="28"/>
            <w:szCs w:val="28"/>
          </w:rPr>
          <w:t>от 02.03.2010 N 32-уг</w:t>
        </w:r>
      </w:hyperlink>
      <w:r w:rsidRPr="00A36F3E">
        <w:rPr>
          <w:rFonts w:ascii="Times New Roman" w:hAnsi="Times New Roman" w:cs="Times New Roman"/>
          <w:sz w:val="28"/>
          <w:szCs w:val="28"/>
        </w:rPr>
        <w:t xml:space="preserve"> "О внесении изменений в указ Губернатора Ивановской области от 26.03.2009 N 37-уг "О координационном совете при Губернаторе Ивановской области по противодействию коррупции",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36F3E">
          <w:rPr>
            <w:rStyle w:val="a4"/>
            <w:rFonts w:ascii="Times New Roman" w:hAnsi="Times New Roman" w:cs="Times New Roman"/>
            <w:sz w:val="28"/>
            <w:szCs w:val="28"/>
          </w:rPr>
          <w:t>от 11.04.2011 N 83-уг</w:t>
        </w:r>
      </w:hyperlink>
      <w:r w:rsidRPr="00A36F3E">
        <w:rPr>
          <w:rFonts w:ascii="Times New Roman" w:hAnsi="Times New Roman" w:cs="Times New Roman"/>
          <w:sz w:val="28"/>
          <w:szCs w:val="28"/>
        </w:rPr>
        <w:t xml:space="preserve"> "О внесении изменений в указ Губернатора Ивановской области от 26.03.2009 N 37-уг "О координационном совете при Губернаторе Ивановской области по противодействию коррупции",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36F3E">
          <w:rPr>
            <w:rStyle w:val="a4"/>
            <w:rFonts w:ascii="Times New Roman" w:hAnsi="Times New Roman" w:cs="Times New Roman"/>
            <w:sz w:val="28"/>
            <w:szCs w:val="28"/>
          </w:rPr>
          <w:t>от 30.12.2011 N 245-уг</w:t>
        </w:r>
      </w:hyperlink>
      <w:r w:rsidRPr="00A36F3E">
        <w:rPr>
          <w:rFonts w:ascii="Times New Roman" w:hAnsi="Times New Roman" w:cs="Times New Roman"/>
          <w:sz w:val="28"/>
          <w:szCs w:val="28"/>
        </w:rPr>
        <w:t xml:space="preserve"> "О внесении изменений в указ Губернатора Ивановской области от 26.03.2009 N 37-уг "О координационном совете при Губернаторе Ивановской области по противодействию коррупции",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A36F3E">
          <w:rPr>
            <w:rStyle w:val="a4"/>
            <w:rFonts w:ascii="Times New Roman" w:hAnsi="Times New Roman" w:cs="Times New Roman"/>
            <w:sz w:val="28"/>
            <w:szCs w:val="28"/>
          </w:rPr>
          <w:t>от 07.09.2012 N 158-уг</w:t>
        </w:r>
      </w:hyperlink>
      <w:r w:rsidRPr="00A36F3E">
        <w:rPr>
          <w:rFonts w:ascii="Times New Roman" w:hAnsi="Times New Roman" w:cs="Times New Roman"/>
          <w:sz w:val="28"/>
          <w:szCs w:val="28"/>
        </w:rPr>
        <w:t xml:space="preserve"> "О внесении изменений в указ Губернатора Ивановской области от 26.03.2009 N 37-уг "О координационном совете при Губернаторе Ивановской области по противодействию коррупции",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A36F3E">
          <w:rPr>
            <w:rStyle w:val="a4"/>
            <w:rFonts w:ascii="Times New Roman" w:hAnsi="Times New Roman" w:cs="Times New Roman"/>
            <w:sz w:val="28"/>
            <w:szCs w:val="28"/>
          </w:rPr>
          <w:t>от 06.06.2013 N 100-уг</w:t>
        </w:r>
      </w:hyperlink>
      <w:r w:rsidRPr="00A36F3E">
        <w:rPr>
          <w:rFonts w:ascii="Times New Roman" w:hAnsi="Times New Roman" w:cs="Times New Roman"/>
          <w:sz w:val="28"/>
          <w:szCs w:val="28"/>
        </w:rPr>
        <w:t xml:space="preserve"> "О внесении изменений в указ Губернатора Ивановской области от 26.03.2009 N 37-уг "О координационном совете при Губернаторе Ивановской области по противодействию коррупции",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A36F3E">
          <w:rPr>
            <w:rStyle w:val="a4"/>
            <w:rFonts w:ascii="Times New Roman" w:hAnsi="Times New Roman" w:cs="Times New Roman"/>
            <w:sz w:val="28"/>
            <w:szCs w:val="28"/>
          </w:rPr>
          <w:t>от 27.01.2014 N 19-уг</w:t>
        </w:r>
      </w:hyperlink>
      <w:r w:rsidRPr="00A36F3E">
        <w:rPr>
          <w:rFonts w:ascii="Times New Roman" w:hAnsi="Times New Roman" w:cs="Times New Roman"/>
          <w:sz w:val="28"/>
          <w:szCs w:val="28"/>
        </w:rPr>
        <w:t xml:space="preserve"> "О внесении изменений в указ Губернатора Ивановской области от 26.03.2009 N 37-уг "О координационном совете при Губернаторе Ивановской области по противодействию коррупции",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A36F3E">
          <w:rPr>
            <w:rStyle w:val="a4"/>
            <w:rFonts w:ascii="Times New Roman" w:hAnsi="Times New Roman" w:cs="Times New Roman"/>
            <w:sz w:val="28"/>
            <w:szCs w:val="28"/>
          </w:rPr>
          <w:t>от 18.07.2014 N 135-уг</w:t>
        </w:r>
      </w:hyperlink>
      <w:r w:rsidRPr="00A36F3E">
        <w:rPr>
          <w:rFonts w:ascii="Times New Roman" w:hAnsi="Times New Roman" w:cs="Times New Roman"/>
          <w:sz w:val="28"/>
          <w:szCs w:val="28"/>
        </w:rPr>
        <w:t xml:space="preserve"> "О внесении изменений в указ Губернатора Ивановской области от 26.03.2009 N 37-уг "О координационном совете при Губернаторе Ивановской области по противодействию коррупции",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A36F3E">
          <w:rPr>
            <w:rStyle w:val="a4"/>
            <w:rFonts w:ascii="Times New Roman" w:hAnsi="Times New Roman" w:cs="Times New Roman"/>
            <w:sz w:val="28"/>
            <w:szCs w:val="28"/>
          </w:rPr>
          <w:t>от 05.11.2014 N 212-уг</w:t>
        </w:r>
      </w:hyperlink>
      <w:r w:rsidRPr="00A36F3E">
        <w:rPr>
          <w:rFonts w:ascii="Times New Roman" w:hAnsi="Times New Roman" w:cs="Times New Roman"/>
          <w:sz w:val="28"/>
          <w:szCs w:val="28"/>
        </w:rPr>
        <w:t xml:space="preserve"> "О внесении изменений в указ Губернатора Ивановской области от 26.03.2009 N 37-уг "О координационном совете при Губернаторе Ивановской области по противодействию коррупции";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A36F3E">
          <w:rPr>
            <w:rStyle w:val="a4"/>
            <w:rFonts w:ascii="Times New Roman" w:hAnsi="Times New Roman" w:cs="Times New Roman"/>
            <w:sz w:val="28"/>
            <w:szCs w:val="28"/>
          </w:rPr>
          <w:t>пункт 4</w:t>
        </w:r>
      </w:hyperlink>
      <w:r w:rsidRPr="00A36F3E">
        <w:rPr>
          <w:rFonts w:ascii="Times New Roman" w:hAnsi="Times New Roman" w:cs="Times New Roman"/>
          <w:sz w:val="28"/>
          <w:szCs w:val="28"/>
        </w:rPr>
        <w:t xml:space="preserve"> указа Губернатора Ивановской области от 26.05.2015 N 96-уг "О внесении изменений в некоторые указы Губернатора Ивановской области и признании </w:t>
      </w:r>
      <w:proofErr w:type="gramStart"/>
      <w:r w:rsidRPr="00A36F3E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A36F3E">
        <w:rPr>
          <w:rFonts w:ascii="Times New Roman" w:hAnsi="Times New Roman" w:cs="Times New Roman"/>
          <w:sz w:val="28"/>
          <w:szCs w:val="28"/>
        </w:rPr>
        <w:t xml:space="preserve"> силу указа Губернатора Ивановской области от 06.03.2013 N 40-уг "О создании общественного совета по развитию п. Палех".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A36F3E" w:rsidRPr="00A36F3E" w:rsidTr="00C7136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Губернатор Ивановской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П.А. Коньков</w:t>
            </w:r>
          </w:p>
        </w:tc>
      </w:tr>
    </w:tbl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F3E" w:rsidRPr="00A36F3E" w:rsidRDefault="00A36F3E" w:rsidP="00A36F3E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0"/>
      <w:r w:rsidRPr="00A36F3E">
        <w:rPr>
          <w:rStyle w:val="a3"/>
          <w:rFonts w:ascii="Times New Roman" w:hAnsi="Times New Roman" w:cs="Times New Roman"/>
          <w:sz w:val="28"/>
          <w:szCs w:val="28"/>
        </w:rPr>
        <w:t>Приложение 1</w:t>
      </w:r>
      <w:r w:rsidRPr="00A36F3E">
        <w:rPr>
          <w:rStyle w:val="a3"/>
          <w:rFonts w:ascii="Times New Roman" w:hAnsi="Times New Roman" w:cs="Times New Roman"/>
          <w:sz w:val="28"/>
          <w:szCs w:val="28"/>
        </w:rPr>
        <w:br/>
        <w:t xml:space="preserve">к </w:t>
      </w:r>
      <w:hyperlink w:anchor="sub_0" w:history="1">
        <w:r w:rsidRPr="00A36F3E">
          <w:rPr>
            <w:rStyle w:val="a4"/>
            <w:rFonts w:ascii="Times New Roman" w:hAnsi="Times New Roman" w:cs="Times New Roman"/>
            <w:sz w:val="28"/>
            <w:szCs w:val="28"/>
          </w:rPr>
          <w:t>указу</w:t>
        </w:r>
      </w:hyperlink>
      <w:r w:rsidRPr="00A36F3E">
        <w:rPr>
          <w:rStyle w:val="a3"/>
          <w:rFonts w:ascii="Times New Roman" w:hAnsi="Times New Roman" w:cs="Times New Roman"/>
          <w:sz w:val="28"/>
          <w:szCs w:val="28"/>
        </w:rPr>
        <w:br/>
        <w:t>Губернатора Ивановской области</w:t>
      </w:r>
      <w:r w:rsidRPr="00A36F3E">
        <w:rPr>
          <w:rStyle w:val="a3"/>
          <w:rFonts w:ascii="Times New Roman" w:hAnsi="Times New Roman" w:cs="Times New Roman"/>
          <w:sz w:val="28"/>
          <w:szCs w:val="28"/>
        </w:rPr>
        <w:br/>
        <w:t>от 13 октября 2015 г. N 169-УГ</w:t>
      </w:r>
    </w:p>
    <w:bookmarkEnd w:id="4"/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F3E" w:rsidRPr="00A36F3E" w:rsidRDefault="00A36F3E" w:rsidP="00A36F3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A36F3E">
        <w:rPr>
          <w:rFonts w:ascii="Times New Roman" w:hAnsi="Times New Roman" w:cs="Times New Roman"/>
          <w:sz w:val="28"/>
          <w:szCs w:val="28"/>
        </w:rPr>
        <w:t>Положение</w:t>
      </w:r>
      <w:r w:rsidRPr="00A36F3E">
        <w:rPr>
          <w:rFonts w:ascii="Times New Roman" w:hAnsi="Times New Roman" w:cs="Times New Roman"/>
          <w:sz w:val="28"/>
          <w:szCs w:val="28"/>
        </w:rPr>
        <w:br/>
        <w:t>о комиссии по координации работы по противодействию коррупции в Ивановской области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F3E" w:rsidRPr="00A36F3E" w:rsidRDefault="00A36F3E" w:rsidP="00A36F3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"/>
      <w:r w:rsidRPr="00A36F3E">
        <w:rPr>
          <w:rFonts w:ascii="Times New Roman" w:hAnsi="Times New Roman" w:cs="Times New Roman"/>
          <w:sz w:val="28"/>
          <w:szCs w:val="28"/>
        </w:rPr>
        <w:t>I. Общие положения</w:t>
      </w:r>
    </w:p>
    <w:bookmarkEnd w:id="5"/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"/>
      <w:r w:rsidRPr="00A36F3E">
        <w:rPr>
          <w:rFonts w:ascii="Times New Roman" w:hAnsi="Times New Roman" w:cs="Times New Roman"/>
          <w:sz w:val="28"/>
          <w:szCs w:val="28"/>
        </w:rPr>
        <w:lastRenderedPageBreak/>
        <w:t>1. Комиссия по координации работы по противодействию коррупции в Ивановской области (далее - Комиссия) является постоянно действующим координационным органом при Губернаторе Ивановской области.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"/>
      <w:bookmarkEnd w:id="6"/>
      <w:r w:rsidRPr="00A36F3E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6" w:history="1">
        <w:r w:rsidRPr="00A36F3E">
          <w:rPr>
            <w:rStyle w:val="a4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36F3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7" w:history="1">
        <w:r w:rsidRPr="00A36F3E">
          <w:rPr>
            <w:rStyle w:val="a4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36F3E">
        <w:rPr>
          <w:rFonts w:ascii="Times New Roman" w:hAnsi="Times New Roman" w:cs="Times New Roman"/>
          <w:sz w:val="28"/>
          <w:szCs w:val="28"/>
        </w:rPr>
        <w:t xml:space="preserve"> Ивановской области, законами Ивановской области и иными нормативными правовыми актами Ивановской области, а также настоящим Положением.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3"/>
      <w:bookmarkEnd w:id="7"/>
      <w:r w:rsidRPr="00A36F3E">
        <w:rPr>
          <w:rFonts w:ascii="Times New Roman" w:hAnsi="Times New Roman" w:cs="Times New Roman"/>
          <w:sz w:val="28"/>
          <w:szCs w:val="28"/>
        </w:rP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коррупции, территориальными органами федеральных государственных органов.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4"/>
      <w:bookmarkEnd w:id="8"/>
      <w:r w:rsidRPr="00A36F3E">
        <w:rPr>
          <w:rFonts w:ascii="Times New Roman" w:hAnsi="Times New Roman" w:cs="Times New Roman"/>
          <w:sz w:val="28"/>
          <w:szCs w:val="28"/>
        </w:rPr>
        <w:t>4. Комиссия рассматривает вопросы, касающиеся соблюдения требований к служебному (должностному) поведению лиц, замещающих государственные должности Ивановской области, и урегулирования конфликта интересов, в порядке, определенном указом Губернатора Ивановской области.</w:t>
      </w:r>
    </w:p>
    <w:bookmarkEnd w:id="9"/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F3E" w:rsidRPr="00A36F3E" w:rsidRDefault="00A36F3E" w:rsidP="00A36F3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0"/>
      <w:r w:rsidRPr="00A36F3E">
        <w:rPr>
          <w:rFonts w:ascii="Times New Roman" w:hAnsi="Times New Roman" w:cs="Times New Roman"/>
          <w:sz w:val="28"/>
          <w:szCs w:val="28"/>
        </w:rPr>
        <w:t>II. Основные задачи Комиссии</w:t>
      </w:r>
    </w:p>
    <w:bookmarkEnd w:id="10"/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5"/>
      <w:r w:rsidRPr="00A36F3E">
        <w:rPr>
          <w:rFonts w:ascii="Times New Roman" w:hAnsi="Times New Roman" w:cs="Times New Roman"/>
          <w:sz w:val="28"/>
          <w:szCs w:val="28"/>
        </w:rPr>
        <w:t>5. Основными задачами Комиссии являются:</w:t>
      </w:r>
    </w:p>
    <w:bookmarkEnd w:id="11"/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r w:rsidRPr="00A36F3E">
        <w:rPr>
          <w:rFonts w:ascii="Times New Roman" w:hAnsi="Times New Roman" w:cs="Times New Roman"/>
          <w:sz w:val="28"/>
          <w:szCs w:val="28"/>
        </w:rP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r w:rsidRPr="00A36F3E">
        <w:rPr>
          <w:rFonts w:ascii="Times New Roman" w:hAnsi="Times New Roman" w:cs="Times New Roman"/>
          <w:sz w:val="28"/>
          <w:szCs w:val="28"/>
        </w:rPr>
        <w:t>б) подготовка предложений о реализации государственной политики в области противодействия коррупции Губернатору Ивановской области;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r w:rsidRPr="00A36F3E">
        <w:rPr>
          <w:rFonts w:ascii="Times New Roman" w:hAnsi="Times New Roman" w:cs="Times New Roman"/>
          <w:sz w:val="28"/>
          <w:szCs w:val="28"/>
        </w:rPr>
        <w:t>в) обеспечение координации деятельности Правительства Ивановской области, органов исполнительной власти Ивановской области и органов местного самоуправления по реализации государственной политики в области противодействия коррупции;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r w:rsidRPr="00A36F3E">
        <w:rPr>
          <w:rFonts w:ascii="Times New Roman" w:hAnsi="Times New Roman" w:cs="Times New Roman"/>
          <w:sz w:val="28"/>
          <w:szCs w:val="28"/>
        </w:rPr>
        <w:t xml:space="preserve">г) обеспечение согласованных действий органов исполнительной власти Ивановской области и органов местного самоуправления, а также их взаимодействия с территориальными органами федеральных государственных </w:t>
      </w:r>
      <w:r w:rsidRPr="00A36F3E">
        <w:rPr>
          <w:rFonts w:ascii="Times New Roman" w:hAnsi="Times New Roman" w:cs="Times New Roman"/>
          <w:sz w:val="28"/>
          <w:szCs w:val="28"/>
        </w:rPr>
        <w:lastRenderedPageBreak/>
        <w:t>органов при реализации мер по противодействию коррупции в Ивановской области;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F3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36F3E">
        <w:rPr>
          <w:rFonts w:ascii="Times New Roman" w:hAnsi="Times New Roman" w:cs="Times New Roman"/>
          <w:sz w:val="28"/>
          <w:szCs w:val="28"/>
        </w:rPr>
        <w:t>) обеспечение взаимодействия органов исполнительной власти Ивановской области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Ивановской области;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r w:rsidRPr="00A36F3E">
        <w:rPr>
          <w:rFonts w:ascii="Times New Roman" w:hAnsi="Times New Roman" w:cs="Times New Roman"/>
          <w:sz w:val="28"/>
          <w:szCs w:val="28"/>
        </w:rPr>
        <w:t>е) информирование общественности о проводимой органами исполнительной власти Ивановской области и органами местного самоуправления работе по противодействию коррупции.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F3E" w:rsidRPr="00A36F3E" w:rsidRDefault="00A36F3E" w:rsidP="00A36F3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00"/>
      <w:r w:rsidRPr="00A36F3E">
        <w:rPr>
          <w:rFonts w:ascii="Times New Roman" w:hAnsi="Times New Roman" w:cs="Times New Roman"/>
          <w:sz w:val="28"/>
          <w:szCs w:val="28"/>
        </w:rPr>
        <w:t>III. Полномочия Комиссии</w:t>
      </w:r>
    </w:p>
    <w:bookmarkEnd w:id="12"/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6"/>
      <w:r w:rsidRPr="00A36F3E">
        <w:rPr>
          <w:rFonts w:ascii="Times New Roman" w:hAnsi="Times New Roman" w:cs="Times New Roman"/>
          <w:sz w:val="28"/>
          <w:szCs w:val="28"/>
        </w:rPr>
        <w:t>6. Комиссия в целях выполнения возложенных на нее задач осуществляет следующие полномочия:</w:t>
      </w:r>
    </w:p>
    <w:bookmarkEnd w:id="13"/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r w:rsidRPr="00A36F3E">
        <w:rPr>
          <w:rFonts w:ascii="Times New Roman" w:hAnsi="Times New Roman" w:cs="Times New Roman"/>
          <w:sz w:val="28"/>
          <w:szCs w:val="28"/>
        </w:rPr>
        <w:t>а) подготавливает предложения по совершенствованию законодательства Российской Федерации о противодействии коррупции Губернатору Ивановской области;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r w:rsidRPr="00A36F3E">
        <w:rPr>
          <w:rFonts w:ascii="Times New Roman" w:hAnsi="Times New Roman" w:cs="Times New Roman"/>
          <w:sz w:val="28"/>
          <w:szCs w:val="28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r w:rsidRPr="00A36F3E">
        <w:rPr>
          <w:rFonts w:ascii="Times New Roman" w:hAnsi="Times New Roman" w:cs="Times New Roman"/>
          <w:sz w:val="28"/>
          <w:szCs w:val="28"/>
        </w:rPr>
        <w:t xml:space="preserve">в) разрабатывает рекомендации по организации </w:t>
      </w:r>
      <w:proofErr w:type="spellStart"/>
      <w:r w:rsidRPr="00A36F3E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A36F3E">
        <w:rPr>
          <w:rFonts w:ascii="Times New Roman" w:hAnsi="Times New Roman" w:cs="Times New Roman"/>
          <w:sz w:val="28"/>
          <w:szCs w:val="28"/>
        </w:rPr>
        <w:t xml:space="preserve"> просвещения граждан в целях формирования нетерпимого отношения к коррупции и </w:t>
      </w:r>
      <w:proofErr w:type="spellStart"/>
      <w:r w:rsidRPr="00A36F3E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36F3E">
        <w:rPr>
          <w:rFonts w:ascii="Times New Roman" w:hAnsi="Times New Roman" w:cs="Times New Roman"/>
          <w:sz w:val="28"/>
          <w:szCs w:val="28"/>
        </w:rPr>
        <w:t xml:space="preserve"> стандартов поведения;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r w:rsidRPr="00A36F3E">
        <w:rPr>
          <w:rFonts w:ascii="Times New Roman" w:hAnsi="Times New Roman" w:cs="Times New Roman"/>
          <w:sz w:val="28"/>
          <w:szCs w:val="28"/>
        </w:rPr>
        <w:t>г) организует: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r w:rsidRPr="00A36F3E">
        <w:rPr>
          <w:rFonts w:ascii="Times New Roman" w:hAnsi="Times New Roman" w:cs="Times New Roman"/>
          <w:sz w:val="28"/>
          <w:szCs w:val="28"/>
        </w:rPr>
        <w:t>подготовку проектов нормативных правовых актов Ивановской области по вопросам противодействия коррупции;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r w:rsidRPr="00A36F3E">
        <w:rPr>
          <w:rFonts w:ascii="Times New Roman" w:hAnsi="Times New Roman" w:cs="Times New Roman"/>
          <w:sz w:val="28"/>
          <w:szCs w:val="28"/>
        </w:rPr>
        <w:t xml:space="preserve">разработку плана отдельных мероприятий по противодействию коррупции в Ивановской области и разработку планов мероприятий по противодействию коррупции органов исполнительной власти Ивановской области, а также </w:t>
      </w:r>
      <w:proofErr w:type="gramStart"/>
      <w:r w:rsidRPr="00A36F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6F3E">
        <w:rPr>
          <w:rFonts w:ascii="Times New Roman" w:hAnsi="Times New Roman" w:cs="Times New Roman"/>
          <w:sz w:val="28"/>
          <w:szCs w:val="28"/>
        </w:rPr>
        <w:t xml:space="preserve"> их реализацией, в том числе путем мониторинга эффективности реализации мер по противодействию коррупции, предусмотренных этими планами;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F3E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A36F3E">
        <w:rPr>
          <w:rFonts w:ascii="Times New Roman" w:hAnsi="Times New Roman" w:cs="Times New Roman"/>
          <w:sz w:val="28"/>
          <w:szCs w:val="28"/>
        </w:rPr>
        <w:t>) рассматривает вопросы, касающиеся соблюдения лицами, замещающими государственные должности Ивановской области,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r w:rsidRPr="00A36F3E">
        <w:rPr>
          <w:rFonts w:ascii="Times New Roman" w:hAnsi="Times New Roman" w:cs="Times New Roman"/>
          <w:sz w:val="28"/>
          <w:szCs w:val="28"/>
        </w:rP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r w:rsidRPr="00A36F3E">
        <w:rPr>
          <w:rFonts w:ascii="Times New Roman" w:hAnsi="Times New Roman" w:cs="Times New Roman"/>
          <w:sz w:val="28"/>
          <w:szCs w:val="28"/>
        </w:rPr>
        <w:t xml:space="preserve">ж) оказывает содействие развитию общественного </w:t>
      </w:r>
      <w:proofErr w:type="gramStart"/>
      <w:r w:rsidRPr="00A36F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36F3E">
        <w:rPr>
          <w:rFonts w:ascii="Times New Roman" w:hAnsi="Times New Roman" w:cs="Times New Roman"/>
          <w:sz w:val="28"/>
          <w:szCs w:val="28"/>
        </w:rPr>
        <w:t xml:space="preserve"> реализацией плана отдельных мероприятий по противодействию коррупции в Ивановской области, планов мероприятий по противодействию коррупции органов исполнительной власти Ивановской области;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F3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36F3E">
        <w:rPr>
          <w:rFonts w:ascii="Times New Roman" w:hAnsi="Times New Roman" w:cs="Times New Roman"/>
          <w:sz w:val="28"/>
          <w:szCs w:val="28"/>
        </w:rPr>
        <w:t>) осуществляет подготовку ежегодного доклада о деятельности в области противодействия коррупции, обеспечивает его размещение на официальном сайте Правительства Ивановской области в информационно-телекоммуникационной сети Интернет, опубликование в средствах массовой информации и направление в федеральные государственные органы (по их запросам).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F3E" w:rsidRPr="00A36F3E" w:rsidRDefault="00A36F3E" w:rsidP="00A36F3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00"/>
      <w:r w:rsidRPr="00A36F3E">
        <w:rPr>
          <w:rFonts w:ascii="Times New Roman" w:hAnsi="Times New Roman" w:cs="Times New Roman"/>
          <w:sz w:val="28"/>
          <w:szCs w:val="28"/>
        </w:rPr>
        <w:t>IV. Порядок формирования Комиссии</w:t>
      </w:r>
    </w:p>
    <w:bookmarkEnd w:id="14"/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07"/>
      <w:r w:rsidRPr="00A36F3E">
        <w:rPr>
          <w:rFonts w:ascii="Times New Roman" w:hAnsi="Times New Roman" w:cs="Times New Roman"/>
          <w:sz w:val="28"/>
          <w:szCs w:val="28"/>
        </w:rPr>
        <w:t>7. Положение о Комиссии и персональный состав Комиссии утверждаются Губернатором Ивановской области.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408"/>
      <w:bookmarkEnd w:id="15"/>
      <w:r w:rsidRPr="00A36F3E">
        <w:rPr>
          <w:rFonts w:ascii="Times New Roman" w:hAnsi="Times New Roman" w:cs="Times New Roman"/>
          <w:sz w:val="28"/>
          <w:szCs w:val="28"/>
        </w:rPr>
        <w:t>8. Комиссия формируется в составе председателя Комиссии, его заместителя, секретаря и членов Комиссии.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409"/>
      <w:bookmarkEnd w:id="16"/>
      <w:r w:rsidRPr="00A36F3E">
        <w:rPr>
          <w:rFonts w:ascii="Times New Roman" w:hAnsi="Times New Roman" w:cs="Times New Roman"/>
          <w:sz w:val="28"/>
          <w:szCs w:val="28"/>
        </w:rPr>
        <w:t>9. Председателем Комиссии является Губернатор Ивановской области или лицо, временно исполняющее его обязанности.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10"/>
      <w:bookmarkEnd w:id="17"/>
      <w:r w:rsidRPr="00A36F3E">
        <w:rPr>
          <w:rFonts w:ascii="Times New Roman" w:hAnsi="Times New Roman" w:cs="Times New Roman"/>
          <w:sz w:val="28"/>
          <w:szCs w:val="28"/>
        </w:rPr>
        <w:t>10. Передача полномочий члена Комиссии другому лицу не допускается.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411"/>
      <w:bookmarkEnd w:id="18"/>
      <w:r w:rsidRPr="00A36F3E">
        <w:rPr>
          <w:rFonts w:ascii="Times New Roman" w:hAnsi="Times New Roman" w:cs="Times New Roman"/>
          <w:sz w:val="28"/>
          <w:szCs w:val="28"/>
        </w:rPr>
        <w:t>11. Участие в работе Комиссии осуществляется на общественных началах.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412"/>
      <w:bookmarkEnd w:id="19"/>
      <w:r w:rsidRPr="00A36F3E">
        <w:rPr>
          <w:rFonts w:ascii="Times New Roman" w:hAnsi="Times New Roman" w:cs="Times New Roman"/>
          <w:sz w:val="28"/>
          <w:szCs w:val="28"/>
        </w:rPr>
        <w:t>12. На заседания Комиссии могут быть приглашены представители федеральных государственных органов, государственных органов Ивановской области, органов местного самоуправления, организаций и средств массовой информации.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413"/>
      <w:bookmarkEnd w:id="20"/>
      <w:r w:rsidRPr="00A36F3E">
        <w:rPr>
          <w:rFonts w:ascii="Times New Roman" w:hAnsi="Times New Roman" w:cs="Times New Roman"/>
          <w:sz w:val="28"/>
          <w:szCs w:val="28"/>
        </w:rPr>
        <w:lastRenderedPageBreak/>
        <w:t>13.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bookmarkEnd w:id="21"/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F3E" w:rsidRPr="00A36F3E" w:rsidRDefault="00A36F3E" w:rsidP="00A36F3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500"/>
      <w:r w:rsidRPr="00A36F3E">
        <w:rPr>
          <w:rFonts w:ascii="Times New Roman" w:hAnsi="Times New Roman" w:cs="Times New Roman"/>
          <w:sz w:val="28"/>
          <w:szCs w:val="28"/>
        </w:rPr>
        <w:t>V. Организация деятельности Комиссии и порядок ее работы</w:t>
      </w:r>
    </w:p>
    <w:bookmarkEnd w:id="22"/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514"/>
      <w:r w:rsidRPr="00A36F3E">
        <w:rPr>
          <w:rFonts w:ascii="Times New Roman" w:hAnsi="Times New Roman" w:cs="Times New Roman"/>
          <w:sz w:val="28"/>
          <w:szCs w:val="28"/>
        </w:rPr>
        <w:t>14. Работа Комиссии осуществляется на плановой основе и в соответствии с регламентом, который утверждается Комиссией.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15"/>
      <w:bookmarkEnd w:id="23"/>
      <w:r w:rsidRPr="00A36F3E">
        <w:rPr>
          <w:rFonts w:ascii="Times New Roman" w:hAnsi="Times New Roman" w:cs="Times New Roman"/>
          <w:sz w:val="28"/>
          <w:szCs w:val="28"/>
        </w:rPr>
        <w:t>15. Заседания Комиссии ведет председатель Комиссии или по его поручению заместитель председателя Комиссии.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516"/>
      <w:bookmarkEnd w:id="24"/>
      <w:r w:rsidRPr="00A36F3E">
        <w:rPr>
          <w:rFonts w:ascii="Times New Roman" w:hAnsi="Times New Roman" w:cs="Times New Roman"/>
          <w:sz w:val="28"/>
          <w:szCs w:val="28"/>
        </w:rPr>
        <w:t>16.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17"/>
      <w:bookmarkEnd w:id="25"/>
      <w:r w:rsidRPr="00A36F3E">
        <w:rPr>
          <w:rFonts w:ascii="Times New Roman" w:hAnsi="Times New Roman" w:cs="Times New Roman"/>
          <w:sz w:val="28"/>
          <w:szCs w:val="28"/>
        </w:rPr>
        <w:t>17.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18"/>
      <w:bookmarkEnd w:id="26"/>
      <w:r w:rsidRPr="00A36F3E">
        <w:rPr>
          <w:rFonts w:ascii="Times New Roman" w:hAnsi="Times New Roman" w:cs="Times New Roman"/>
          <w:sz w:val="28"/>
          <w:szCs w:val="28"/>
        </w:rPr>
        <w:t>18. Решения Комиссии оформляются протоколом.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19"/>
      <w:bookmarkEnd w:id="27"/>
      <w:r w:rsidRPr="00A36F3E">
        <w:rPr>
          <w:rFonts w:ascii="Times New Roman" w:hAnsi="Times New Roman" w:cs="Times New Roman"/>
          <w:sz w:val="28"/>
          <w:szCs w:val="28"/>
        </w:rPr>
        <w:t>19. Для реализации решений Комиссии могут издаваться указы или распоряжения Губернатора Ивановской области, а также даваться поручения Губернатора Ивановской области.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520"/>
      <w:bookmarkEnd w:id="28"/>
      <w:r w:rsidRPr="00A36F3E">
        <w:rPr>
          <w:rFonts w:ascii="Times New Roman" w:hAnsi="Times New Roman" w:cs="Times New Roman"/>
          <w:sz w:val="28"/>
          <w:szCs w:val="28"/>
        </w:rPr>
        <w:t>20. По решению Комиссии из числа членов Комиссии или уполномоченных ими представителей, а также из числа представителей органов исполнительной власти Ивановской области,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521"/>
      <w:bookmarkEnd w:id="29"/>
      <w:r w:rsidRPr="00A36F3E">
        <w:rPr>
          <w:rFonts w:ascii="Times New Roman" w:hAnsi="Times New Roman" w:cs="Times New Roman"/>
          <w:sz w:val="28"/>
          <w:szCs w:val="28"/>
        </w:rPr>
        <w:t>21. Председатель Комиссии:</w:t>
      </w:r>
    </w:p>
    <w:bookmarkEnd w:id="30"/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r w:rsidRPr="00A36F3E">
        <w:rPr>
          <w:rFonts w:ascii="Times New Roman" w:hAnsi="Times New Roman" w:cs="Times New Roman"/>
          <w:sz w:val="28"/>
          <w:szCs w:val="28"/>
        </w:rPr>
        <w:lastRenderedPageBreak/>
        <w:t>а) осуществляет общее руководство деятельностью Комиссии;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r w:rsidRPr="00A36F3E">
        <w:rPr>
          <w:rFonts w:ascii="Times New Roman" w:hAnsi="Times New Roman" w:cs="Times New Roman"/>
          <w:sz w:val="28"/>
          <w:szCs w:val="28"/>
        </w:rPr>
        <w:t>б) утверждает план работы Комиссии (ежегодный план);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r w:rsidRPr="00A36F3E">
        <w:rPr>
          <w:rFonts w:ascii="Times New Roman" w:hAnsi="Times New Roman" w:cs="Times New Roman"/>
          <w:sz w:val="28"/>
          <w:szCs w:val="28"/>
        </w:rPr>
        <w:t>в) утверждает повестку дня очередного заседания Комиссии;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r w:rsidRPr="00A36F3E">
        <w:rPr>
          <w:rFonts w:ascii="Times New Roman" w:hAnsi="Times New Roman" w:cs="Times New Roman"/>
          <w:sz w:val="28"/>
          <w:szCs w:val="28"/>
        </w:rPr>
        <w:t>г) дает поручения в рамках своих полномочий членам Комиссии;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6F3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36F3E">
        <w:rPr>
          <w:rFonts w:ascii="Times New Roman" w:hAnsi="Times New Roman" w:cs="Times New Roman"/>
          <w:sz w:val="28"/>
          <w:szCs w:val="28"/>
        </w:rPr>
        <w:t>) представляет Комиссию в отношениях с федеральными государственными органами, государственными органами Ивановской области, организациями и гражданами по вопросам, относящимся к компетенции Комиссии.</w:t>
      </w:r>
    </w:p>
    <w:p w:rsidR="00A36F3E" w:rsidRPr="00A36F3E" w:rsidRDefault="00A36F3E" w:rsidP="00A36F3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bookmarkStart w:id="31" w:name="sub_522"/>
      <w:r w:rsidRPr="00A36F3E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31"/>
    <w:p w:rsidR="00A36F3E" w:rsidRPr="00A36F3E" w:rsidRDefault="00A36F3E" w:rsidP="00A36F3E">
      <w:pPr>
        <w:pStyle w:val="a6"/>
        <w:rPr>
          <w:rFonts w:ascii="Times New Roman" w:hAnsi="Times New Roman" w:cs="Times New Roman"/>
          <w:sz w:val="28"/>
          <w:szCs w:val="28"/>
        </w:rPr>
      </w:pPr>
      <w:r w:rsidRPr="00A36F3E">
        <w:rPr>
          <w:rFonts w:ascii="Times New Roman" w:hAnsi="Times New Roman" w:cs="Times New Roman"/>
          <w:sz w:val="28"/>
          <w:szCs w:val="28"/>
        </w:rPr>
        <w:fldChar w:fldCharType="begin"/>
      </w:r>
      <w:r w:rsidRPr="00A36F3E">
        <w:rPr>
          <w:rFonts w:ascii="Times New Roman" w:hAnsi="Times New Roman" w:cs="Times New Roman"/>
          <w:sz w:val="28"/>
          <w:szCs w:val="28"/>
        </w:rPr>
        <w:instrText>HYPERLINK "garantF1://47311760.1"</w:instrText>
      </w:r>
      <w:r w:rsidRPr="00A36F3E">
        <w:rPr>
          <w:rFonts w:ascii="Times New Roman" w:hAnsi="Times New Roman" w:cs="Times New Roman"/>
          <w:sz w:val="28"/>
          <w:szCs w:val="28"/>
        </w:rPr>
      </w:r>
      <w:r w:rsidRPr="00A36F3E">
        <w:rPr>
          <w:rFonts w:ascii="Times New Roman" w:hAnsi="Times New Roman" w:cs="Times New Roman"/>
          <w:sz w:val="28"/>
          <w:szCs w:val="28"/>
        </w:rPr>
        <w:fldChar w:fldCharType="separate"/>
      </w:r>
      <w:r w:rsidRPr="00A36F3E">
        <w:rPr>
          <w:rStyle w:val="a4"/>
          <w:rFonts w:ascii="Times New Roman" w:hAnsi="Times New Roman" w:cs="Times New Roman"/>
          <w:sz w:val="28"/>
          <w:szCs w:val="28"/>
        </w:rPr>
        <w:t>Указом</w:t>
      </w:r>
      <w:r w:rsidRPr="00A36F3E">
        <w:rPr>
          <w:rFonts w:ascii="Times New Roman" w:hAnsi="Times New Roman" w:cs="Times New Roman"/>
          <w:sz w:val="28"/>
          <w:szCs w:val="28"/>
        </w:rPr>
        <w:fldChar w:fldCharType="end"/>
      </w:r>
      <w:r w:rsidRPr="00A36F3E">
        <w:rPr>
          <w:rFonts w:ascii="Times New Roman" w:hAnsi="Times New Roman" w:cs="Times New Roman"/>
          <w:sz w:val="28"/>
          <w:szCs w:val="28"/>
        </w:rPr>
        <w:t xml:space="preserve"> Губернатора Ивановской области от 13 февраля 2017 г. N 25-УГ в пункт 22 настоящего приложения внесены изменения, </w:t>
      </w:r>
      <w:hyperlink r:id="rId18" w:history="1">
        <w:r w:rsidRPr="00A36F3E">
          <w:rPr>
            <w:rStyle w:val="a4"/>
            <w:rFonts w:ascii="Times New Roman" w:hAnsi="Times New Roman" w:cs="Times New Roman"/>
            <w:sz w:val="28"/>
            <w:szCs w:val="28"/>
          </w:rPr>
          <w:t>вступающие в силу</w:t>
        </w:r>
      </w:hyperlink>
      <w:r w:rsidRPr="00A36F3E">
        <w:rPr>
          <w:rFonts w:ascii="Times New Roman" w:hAnsi="Times New Roman" w:cs="Times New Roman"/>
          <w:sz w:val="28"/>
          <w:szCs w:val="28"/>
        </w:rPr>
        <w:t xml:space="preserve"> после </w:t>
      </w:r>
      <w:hyperlink r:id="rId19" w:history="1">
        <w:r w:rsidRPr="00A36F3E">
          <w:rPr>
            <w:rStyle w:val="a4"/>
            <w:rFonts w:ascii="Times New Roman" w:hAnsi="Times New Roman" w:cs="Times New Roman"/>
            <w:sz w:val="28"/>
            <w:szCs w:val="28"/>
          </w:rPr>
          <w:t xml:space="preserve">официального опубликования </w:t>
        </w:r>
      </w:hyperlink>
      <w:r w:rsidRPr="00A36F3E">
        <w:rPr>
          <w:rFonts w:ascii="Times New Roman" w:hAnsi="Times New Roman" w:cs="Times New Roman"/>
          <w:sz w:val="28"/>
          <w:szCs w:val="28"/>
        </w:rPr>
        <w:t xml:space="preserve">названного указа и </w:t>
      </w:r>
      <w:hyperlink r:id="rId20" w:history="1">
        <w:r w:rsidRPr="00A36F3E">
          <w:rPr>
            <w:rStyle w:val="a4"/>
            <w:rFonts w:ascii="Times New Roman" w:hAnsi="Times New Roman" w:cs="Times New Roman"/>
            <w:sz w:val="28"/>
            <w:szCs w:val="28"/>
          </w:rPr>
          <w:t>распространяющиеся</w:t>
        </w:r>
      </w:hyperlink>
      <w:r w:rsidRPr="00A36F3E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23 января 2017 г.</w:t>
      </w:r>
    </w:p>
    <w:p w:rsidR="00A36F3E" w:rsidRPr="00A36F3E" w:rsidRDefault="00A36F3E" w:rsidP="00A36F3E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A36F3E">
          <w:rPr>
            <w:rStyle w:val="a4"/>
            <w:rFonts w:ascii="Times New Roman" w:hAnsi="Times New Roman" w:cs="Times New Roman"/>
            <w:sz w:val="28"/>
            <w:szCs w:val="28"/>
          </w:rPr>
          <w:t>См. текст пункта в предыдущей редакции</w:t>
        </w:r>
      </w:hyperlink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r w:rsidRPr="00A36F3E">
        <w:rPr>
          <w:rFonts w:ascii="Times New Roman" w:hAnsi="Times New Roman" w:cs="Times New Roman"/>
          <w:sz w:val="28"/>
          <w:szCs w:val="28"/>
        </w:rPr>
        <w:t xml:space="preserve">22. Обеспечение деятельности Комиссии, подготовку материалов к заседаниям Комиссии и </w:t>
      </w:r>
      <w:proofErr w:type="gramStart"/>
      <w:r w:rsidRPr="00A36F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6F3E">
        <w:rPr>
          <w:rFonts w:ascii="Times New Roman" w:hAnsi="Times New Roman" w:cs="Times New Roman"/>
          <w:sz w:val="28"/>
          <w:szCs w:val="28"/>
        </w:rPr>
        <w:t xml:space="preserve"> исполнением принятых ею решений осуществляет управление Правительства Ивановской области по противодействию коррупции.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23"/>
      <w:r w:rsidRPr="00A36F3E">
        <w:rPr>
          <w:rFonts w:ascii="Times New Roman" w:hAnsi="Times New Roman" w:cs="Times New Roman"/>
          <w:sz w:val="28"/>
          <w:szCs w:val="28"/>
        </w:rPr>
        <w:t>23. Секретарь Комиссии:</w:t>
      </w:r>
    </w:p>
    <w:bookmarkEnd w:id="32"/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F3E">
        <w:rPr>
          <w:rFonts w:ascii="Times New Roman" w:hAnsi="Times New Roman" w:cs="Times New Roman"/>
          <w:sz w:val="28"/>
          <w:szCs w:val="28"/>
        </w:rP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  <w:proofErr w:type="gramEnd"/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r w:rsidRPr="00A36F3E">
        <w:rPr>
          <w:rFonts w:ascii="Times New Roman" w:hAnsi="Times New Roman" w:cs="Times New Roman"/>
          <w:sz w:val="28"/>
          <w:szCs w:val="28"/>
        </w:rP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r w:rsidRPr="00A36F3E">
        <w:rPr>
          <w:rFonts w:ascii="Times New Roman" w:hAnsi="Times New Roman" w:cs="Times New Roman"/>
          <w:sz w:val="28"/>
          <w:szCs w:val="28"/>
        </w:rPr>
        <w:t>в) оформляет протоколы заседаний Комиссии;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r w:rsidRPr="00A36F3E">
        <w:rPr>
          <w:rFonts w:ascii="Times New Roman" w:hAnsi="Times New Roman" w:cs="Times New Roman"/>
          <w:sz w:val="28"/>
          <w:szCs w:val="28"/>
        </w:rPr>
        <w:t>г) организует выполнение поручений председателя Комиссии, данных по результатам заседаний Комиссии.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524"/>
      <w:r w:rsidRPr="00A36F3E">
        <w:rPr>
          <w:rFonts w:ascii="Times New Roman" w:hAnsi="Times New Roman" w:cs="Times New Roman"/>
          <w:sz w:val="28"/>
          <w:szCs w:val="28"/>
        </w:rPr>
        <w:t>24.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bookmarkEnd w:id="33"/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F3E" w:rsidRPr="00A36F3E" w:rsidRDefault="00A36F3E" w:rsidP="00A36F3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bookmarkStart w:id="34" w:name="sub_2000"/>
      <w:r w:rsidRPr="00A36F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 об изменениях:</w:t>
      </w:r>
    </w:p>
    <w:bookmarkEnd w:id="34"/>
    <w:p w:rsidR="00A36F3E" w:rsidRPr="00A36F3E" w:rsidRDefault="00A36F3E" w:rsidP="00A36F3E">
      <w:pPr>
        <w:pStyle w:val="a6"/>
        <w:rPr>
          <w:rFonts w:ascii="Times New Roman" w:hAnsi="Times New Roman" w:cs="Times New Roman"/>
          <w:sz w:val="28"/>
          <w:szCs w:val="28"/>
        </w:rPr>
      </w:pPr>
      <w:r w:rsidRPr="00A36F3E">
        <w:rPr>
          <w:rFonts w:ascii="Times New Roman" w:hAnsi="Times New Roman" w:cs="Times New Roman"/>
          <w:sz w:val="28"/>
          <w:szCs w:val="28"/>
        </w:rPr>
        <w:fldChar w:fldCharType="begin"/>
      </w:r>
      <w:r w:rsidRPr="00A36F3E">
        <w:rPr>
          <w:rFonts w:ascii="Times New Roman" w:hAnsi="Times New Roman" w:cs="Times New Roman"/>
          <w:sz w:val="28"/>
          <w:szCs w:val="28"/>
        </w:rPr>
        <w:instrText>HYPERLINK "garantF1://47316718.1"</w:instrText>
      </w:r>
      <w:r w:rsidRPr="00A36F3E">
        <w:rPr>
          <w:rFonts w:ascii="Times New Roman" w:hAnsi="Times New Roman" w:cs="Times New Roman"/>
          <w:sz w:val="28"/>
          <w:szCs w:val="28"/>
        </w:rPr>
      </w:r>
      <w:r w:rsidRPr="00A36F3E">
        <w:rPr>
          <w:rFonts w:ascii="Times New Roman" w:hAnsi="Times New Roman" w:cs="Times New Roman"/>
          <w:sz w:val="28"/>
          <w:szCs w:val="28"/>
        </w:rPr>
        <w:fldChar w:fldCharType="separate"/>
      </w:r>
      <w:r w:rsidRPr="00A36F3E">
        <w:rPr>
          <w:rStyle w:val="a4"/>
          <w:rFonts w:ascii="Times New Roman" w:hAnsi="Times New Roman" w:cs="Times New Roman"/>
          <w:sz w:val="28"/>
          <w:szCs w:val="28"/>
        </w:rPr>
        <w:t>Указом</w:t>
      </w:r>
      <w:r w:rsidRPr="00A36F3E">
        <w:rPr>
          <w:rFonts w:ascii="Times New Roman" w:hAnsi="Times New Roman" w:cs="Times New Roman"/>
          <w:sz w:val="28"/>
          <w:szCs w:val="28"/>
        </w:rPr>
        <w:fldChar w:fldCharType="end"/>
      </w:r>
      <w:r w:rsidRPr="00A36F3E">
        <w:rPr>
          <w:rFonts w:ascii="Times New Roman" w:hAnsi="Times New Roman" w:cs="Times New Roman"/>
          <w:sz w:val="28"/>
          <w:szCs w:val="28"/>
        </w:rPr>
        <w:t xml:space="preserve"> Губернатора Ивановской области от 26 мая 2017 г. N 105-УГ в настоящее приложение внесены изменения</w:t>
      </w:r>
    </w:p>
    <w:p w:rsidR="00A36F3E" w:rsidRPr="00A36F3E" w:rsidRDefault="00A36F3E" w:rsidP="00A36F3E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A36F3E">
          <w:rPr>
            <w:rStyle w:val="a4"/>
            <w:rFonts w:ascii="Times New Roman" w:hAnsi="Times New Roman" w:cs="Times New Roman"/>
            <w:sz w:val="28"/>
            <w:szCs w:val="28"/>
          </w:rPr>
          <w:t>См. те</w:t>
        </w:r>
        <w:proofErr w:type="gramStart"/>
        <w:r w:rsidRPr="00A36F3E">
          <w:rPr>
            <w:rStyle w:val="a4"/>
            <w:rFonts w:ascii="Times New Roman" w:hAnsi="Times New Roman" w:cs="Times New Roman"/>
            <w:sz w:val="28"/>
            <w:szCs w:val="28"/>
          </w:rPr>
          <w:t>кст пр</w:t>
        </w:r>
        <w:proofErr w:type="gramEnd"/>
        <w:r w:rsidRPr="00A36F3E">
          <w:rPr>
            <w:rStyle w:val="a4"/>
            <w:rFonts w:ascii="Times New Roman" w:hAnsi="Times New Roman" w:cs="Times New Roman"/>
            <w:sz w:val="28"/>
            <w:szCs w:val="28"/>
          </w:rPr>
          <w:t>иложения в предыдущей редакции</w:t>
        </w:r>
      </w:hyperlink>
    </w:p>
    <w:p w:rsidR="00A36F3E" w:rsidRPr="00A36F3E" w:rsidRDefault="00A36F3E" w:rsidP="00A36F3E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36F3E">
        <w:rPr>
          <w:rStyle w:val="a3"/>
          <w:rFonts w:ascii="Times New Roman" w:hAnsi="Times New Roman" w:cs="Times New Roman"/>
          <w:sz w:val="28"/>
          <w:szCs w:val="28"/>
        </w:rPr>
        <w:t>Приложение 2</w:t>
      </w:r>
      <w:r w:rsidRPr="00A36F3E">
        <w:rPr>
          <w:rStyle w:val="a3"/>
          <w:rFonts w:ascii="Times New Roman" w:hAnsi="Times New Roman" w:cs="Times New Roman"/>
          <w:sz w:val="28"/>
          <w:szCs w:val="28"/>
        </w:rPr>
        <w:br/>
        <w:t xml:space="preserve">к </w:t>
      </w:r>
      <w:hyperlink w:anchor="sub_0" w:history="1">
        <w:r w:rsidRPr="00A36F3E">
          <w:rPr>
            <w:rStyle w:val="a4"/>
            <w:rFonts w:ascii="Times New Roman" w:hAnsi="Times New Roman" w:cs="Times New Roman"/>
            <w:sz w:val="28"/>
            <w:szCs w:val="28"/>
          </w:rPr>
          <w:t>указу</w:t>
        </w:r>
      </w:hyperlink>
      <w:r w:rsidRPr="00A36F3E">
        <w:rPr>
          <w:rStyle w:val="a3"/>
          <w:rFonts w:ascii="Times New Roman" w:hAnsi="Times New Roman" w:cs="Times New Roman"/>
          <w:sz w:val="28"/>
          <w:szCs w:val="28"/>
        </w:rPr>
        <w:br/>
        <w:t>Губернатора Ивановской области</w:t>
      </w:r>
      <w:r w:rsidRPr="00A36F3E">
        <w:rPr>
          <w:rStyle w:val="a3"/>
          <w:rFonts w:ascii="Times New Roman" w:hAnsi="Times New Roman" w:cs="Times New Roman"/>
          <w:sz w:val="28"/>
          <w:szCs w:val="28"/>
        </w:rPr>
        <w:br/>
        <w:t>от 13 октября 2015 г. N 169-УГ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F3E" w:rsidRPr="00A36F3E" w:rsidRDefault="00A36F3E" w:rsidP="00A36F3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A36F3E">
        <w:rPr>
          <w:rFonts w:ascii="Times New Roman" w:hAnsi="Times New Roman" w:cs="Times New Roman"/>
          <w:sz w:val="28"/>
          <w:szCs w:val="28"/>
        </w:rPr>
        <w:t>Состав</w:t>
      </w:r>
      <w:r w:rsidRPr="00A36F3E">
        <w:rPr>
          <w:rFonts w:ascii="Times New Roman" w:hAnsi="Times New Roman" w:cs="Times New Roman"/>
          <w:sz w:val="28"/>
          <w:szCs w:val="28"/>
        </w:rPr>
        <w:br/>
        <w:t>комиссии по координации работы по противодействию коррупции в Ивановской области</w:t>
      </w:r>
    </w:p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6226"/>
      </w:tblGrid>
      <w:tr w:rsidR="00A36F3E" w:rsidRPr="00A36F3E" w:rsidTr="00C7136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Коньков</w:t>
            </w:r>
          </w:p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Павел Алексеевич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комиссии, Губернатор Ивановской области</w:t>
            </w:r>
          </w:p>
        </w:tc>
      </w:tr>
      <w:tr w:rsidR="00A36F3E" w:rsidRPr="00A36F3E" w:rsidTr="00C7136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Хасбулатова</w:t>
            </w:r>
          </w:p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комиссии, член Правительства Ивановской области - руководитель аппарата Правительства Ивановской области</w:t>
            </w:r>
          </w:p>
        </w:tc>
      </w:tr>
      <w:tr w:rsidR="00A36F3E" w:rsidRPr="00A36F3E" w:rsidTr="00C7136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Кормилицын</w:t>
            </w:r>
          </w:p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Вячеслав Евгеньевич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секретарь комиссии, начальник управления Правительства Ивановской области по противодействию коррупции</w:t>
            </w:r>
          </w:p>
        </w:tc>
      </w:tr>
      <w:tr w:rsidR="00A36F3E" w:rsidRPr="00A36F3E" w:rsidTr="00C7136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Борисов</w:t>
            </w:r>
          </w:p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Олег Михайлович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региональной безопасности Правительства Ивановской области</w:t>
            </w:r>
          </w:p>
        </w:tc>
      </w:tr>
      <w:tr w:rsidR="00A36F3E" w:rsidRPr="00A36F3E" w:rsidTr="00C7136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Бузулуцкая</w:t>
            </w:r>
            <w:proofErr w:type="spellEnd"/>
          </w:p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Ольга Валентиновна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муниципальных образований Ивановской области</w:t>
            </w:r>
          </w:p>
        </w:tc>
      </w:tr>
      <w:tr w:rsidR="00A36F3E" w:rsidRPr="00A36F3E" w:rsidTr="00C7136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Булаев</w:t>
            </w:r>
            <w:proofErr w:type="spellEnd"/>
          </w:p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руководитель следственного управления Следственного комитета Российской Федерации по Ивановской области</w:t>
            </w:r>
          </w:p>
        </w:tc>
      </w:tr>
      <w:tr w:rsidR="00A36F3E" w:rsidRPr="00A36F3E" w:rsidTr="00C7136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Ваганов</w:t>
            </w:r>
          </w:p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Алексей Рудольфович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предпринимателей в Ивановской области</w:t>
            </w:r>
          </w:p>
        </w:tc>
      </w:tr>
      <w:tr w:rsidR="00A36F3E" w:rsidRPr="00A36F3E" w:rsidTr="00C7136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Давлетова</w:t>
            </w:r>
          </w:p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Светлана Валентиновна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Ивановской области</w:t>
            </w:r>
          </w:p>
        </w:tc>
      </w:tr>
      <w:tr w:rsidR="00A36F3E" w:rsidRPr="00A36F3E" w:rsidTr="00C7136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Зобнин</w:t>
            </w:r>
            <w:proofErr w:type="spellEnd"/>
          </w:p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Сергей Витальевич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Ивановской области</w:t>
            </w:r>
          </w:p>
        </w:tc>
      </w:tr>
      <w:tr w:rsidR="00A36F3E" w:rsidRPr="00A36F3E" w:rsidTr="00C7136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</w:p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 xml:space="preserve">декан юридического факультета федерального государственного бюджетного образовательного учреждения высшего профессионального образования "Ивановский государственный </w:t>
            </w:r>
            <w:r w:rsidRPr="00A36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университет", заведующий кафедрой уголовного права и процесса</w:t>
            </w:r>
          </w:p>
        </w:tc>
      </w:tr>
      <w:tr w:rsidR="00A36F3E" w:rsidRPr="00A36F3E" w:rsidTr="00C7136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Лузин</w:t>
            </w:r>
          </w:p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Министерства внутренних дел Российской Федерации по Ивановской области</w:t>
            </w:r>
          </w:p>
        </w:tc>
      </w:tr>
      <w:tr w:rsidR="00A36F3E" w:rsidRPr="00A36F3E" w:rsidTr="00C7136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</w:p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Дмитрий Анатольевич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Министерства юстиции Российской Федерации по Ивановской области</w:t>
            </w:r>
          </w:p>
        </w:tc>
      </w:tr>
      <w:tr w:rsidR="00A36F3E" w:rsidRPr="00A36F3E" w:rsidTr="00C7136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Петропольская</w:t>
            </w:r>
            <w:proofErr w:type="spellEnd"/>
          </w:p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Анна Николаевна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Федеральной налоговой службы по Ивановской области</w:t>
            </w:r>
          </w:p>
        </w:tc>
      </w:tr>
      <w:tr w:rsidR="00A36F3E" w:rsidRPr="00A36F3E" w:rsidTr="00C7136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Романчук</w:t>
            </w:r>
          </w:p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Ивановской области - директор Департамента здравоохранения Ивановской области</w:t>
            </w:r>
          </w:p>
        </w:tc>
      </w:tr>
      <w:tr w:rsidR="00A36F3E" w:rsidRPr="00A36F3E" w:rsidTr="00C7136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Рубцов</w:t>
            </w:r>
          </w:p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Федор Александрович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Федеральной службы исполнения наказаний по Ивановской области</w:t>
            </w:r>
          </w:p>
        </w:tc>
      </w:tr>
      <w:tr w:rsidR="00A36F3E" w:rsidRPr="00A36F3E" w:rsidTr="00C7136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</w:p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Виктор Владимирович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Председатель Ивановской областной Думы</w:t>
            </w:r>
          </w:p>
        </w:tc>
      </w:tr>
      <w:tr w:rsidR="00A36F3E" w:rsidRPr="00A36F3E" w:rsidTr="00C7136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</w:p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директор Ивановского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</w:t>
            </w:r>
          </w:p>
        </w:tc>
      </w:tr>
      <w:tr w:rsidR="00A36F3E" w:rsidRPr="00A36F3E" w:rsidTr="00C7136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Дмитриева</w:t>
            </w:r>
          </w:p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proofErr w:type="spellStart"/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Авенировна</w:t>
            </w:r>
            <w:proofErr w:type="spellEnd"/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Общественной палаты Ивановской области</w:t>
            </w:r>
          </w:p>
        </w:tc>
      </w:tr>
      <w:tr w:rsidR="00A36F3E" w:rsidRPr="00A36F3E" w:rsidTr="00C7136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Трясов</w:t>
            </w:r>
            <w:proofErr w:type="spellEnd"/>
          </w:p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Федеральной службы безопасности Российской Федерации по Ивановской области</w:t>
            </w:r>
          </w:p>
        </w:tc>
      </w:tr>
      <w:tr w:rsidR="00A36F3E" w:rsidRPr="00A36F3E" w:rsidTr="00C7136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Тяпкина</w:t>
            </w:r>
          </w:p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Наталья Витальевна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Федеральной службы судебных приставов по Ивановской области - главный судебный пристав Ивановской области</w:t>
            </w:r>
          </w:p>
        </w:tc>
      </w:tr>
      <w:tr w:rsidR="00A36F3E" w:rsidRPr="00A36F3E" w:rsidTr="00C7136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Шарыпов</w:t>
            </w:r>
            <w:proofErr w:type="spellEnd"/>
          </w:p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Глава города Иванова</w:t>
            </w:r>
          </w:p>
        </w:tc>
      </w:tr>
      <w:tr w:rsidR="00A36F3E" w:rsidRPr="00A36F3E" w:rsidTr="00C7136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Громов</w:t>
            </w:r>
          </w:p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Максим Евгеньевич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Ивановской области</w:t>
            </w:r>
          </w:p>
        </w:tc>
      </w:tr>
      <w:tr w:rsidR="00A36F3E" w:rsidRPr="00A36F3E" w:rsidTr="00C7136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Чебыкин</w:t>
            </w:r>
            <w:proofErr w:type="spellEnd"/>
          </w:p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Игорь Витальевич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Ивановской области</w:t>
            </w:r>
          </w:p>
        </w:tc>
      </w:tr>
      <w:tr w:rsidR="00A36F3E" w:rsidRPr="00A36F3E" w:rsidTr="00C7136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Эрмиш</w:t>
            </w:r>
            <w:proofErr w:type="spellEnd"/>
          </w:p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Ивановской области</w:t>
            </w:r>
          </w:p>
        </w:tc>
      </w:tr>
      <w:tr w:rsidR="00A36F3E" w:rsidRPr="00A36F3E" w:rsidTr="00C71367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Яковлева</w:t>
            </w:r>
          </w:p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Любовь Васильевна</w:t>
            </w:r>
          </w:p>
        </w:tc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A36F3E" w:rsidRPr="00A36F3E" w:rsidRDefault="00A36F3E" w:rsidP="00A36F3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36F3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Ивановской области - директор Департамента финансов Ивановской области</w:t>
            </w:r>
          </w:p>
        </w:tc>
      </w:tr>
    </w:tbl>
    <w:p w:rsidR="00A36F3E" w:rsidRPr="00A36F3E" w:rsidRDefault="00A36F3E" w:rsidP="00A36F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6C6" w:rsidRPr="00A36F3E" w:rsidRDefault="009046C6" w:rsidP="00A36F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46C6" w:rsidRPr="00A36F3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6F3E"/>
    <w:rsid w:val="009046C6"/>
    <w:rsid w:val="00A3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6F3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6F3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36F3E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A36F3E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36F3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36F3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36F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6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256667.0" TargetMode="External"/><Relationship Id="rId13" Type="http://schemas.openxmlformats.org/officeDocument/2006/relationships/hyperlink" Target="garantF1://28286542.0" TargetMode="External"/><Relationship Id="rId18" Type="http://schemas.openxmlformats.org/officeDocument/2006/relationships/hyperlink" Target="garantF1://47311760.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23213319.522" TargetMode="External"/><Relationship Id="rId7" Type="http://schemas.openxmlformats.org/officeDocument/2006/relationships/hyperlink" Target="garantF1://28245109.0" TargetMode="External"/><Relationship Id="rId12" Type="http://schemas.openxmlformats.org/officeDocument/2006/relationships/hyperlink" Target="garantF1://28278955.0" TargetMode="External"/><Relationship Id="rId17" Type="http://schemas.openxmlformats.org/officeDocument/2006/relationships/hyperlink" Target="garantF1://28200700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03000.0" TargetMode="External"/><Relationship Id="rId20" Type="http://schemas.openxmlformats.org/officeDocument/2006/relationships/hyperlink" Target="garantF1://47311760.3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8242534.0" TargetMode="External"/><Relationship Id="rId11" Type="http://schemas.openxmlformats.org/officeDocument/2006/relationships/hyperlink" Target="garantF1://28270672.0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28237654.0" TargetMode="External"/><Relationship Id="rId15" Type="http://schemas.openxmlformats.org/officeDocument/2006/relationships/hyperlink" Target="garantF1://28299167.4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28260327.0" TargetMode="External"/><Relationship Id="rId19" Type="http://schemas.openxmlformats.org/officeDocument/2006/relationships/hyperlink" Target="garantF1://47311761.0" TargetMode="External"/><Relationship Id="rId4" Type="http://schemas.openxmlformats.org/officeDocument/2006/relationships/hyperlink" Target="garantF1://71031326.0" TargetMode="External"/><Relationship Id="rId9" Type="http://schemas.openxmlformats.org/officeDocument/2006/relationships/hyperlink" Target="garantF1://28261209.0" TargetMode="External"/><Relationship Id="rId14" Type="http://schemas.openxmlformats.org/officeDocument/2006/relationships/hyperlink" Target="garantF1://28293195.0" TargetMode="External"/><Relationship Id="rId22" Type="http://schemas.openxmlformats.org/officeDocument/2006/relationships/hyperlink" Target="garantF1://23216252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2406</Words>
  <Characters>13719</Characters>
  <Application>Microsoft Office Word</Application>
  <DocSecurity>0</DocSecurity>
  <Lines>114</Lines>
  <Paragraphs>32</Paragraphs>
  <ScaleCrop>false</ScaleCrop>
  <Company>Reanimator Extreme Edition</Company>
  <LinksUpToDate>false</LinksUpToDate>
  <CharactersWithSpaces>16093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2017-11-24T07:54:00Z</dcterms:created>
  <dcterms:modified xsi:type="dcterms:W3CDTF">2017-11-24T07:55:00Z</dcterms:modified>
</cp:coreProperties>
</file>