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EF1" w:rsidRPr="00F35EF1" w:rsidRDefault="00F35EF1" w:rsidP="00F35EF1">
      <w:pPr>
        <w:pStyle w:val="1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fldChar w:fldCharType="begin"/>
      </w:r>
      <w:r w:rsidRPr="00F35EF1">
        <w:rPr>
          <w:rFonts w:ascii="Times New Roman" w:hAnsi="Times New Roman" w:cs="Times New Roman"/>
          <w:sz w:val="28"/>
          <w:szCs w:val="28"/>
        </w:rPr>
        <w:instrText>HYPERLINK "garantF1://28274731.0"</w:instrText>
      </w:r>
      <w:r w:rsidRPr="00F35EF1">
        <w:rPr>
          <w:rFonts w:ascii="Times New Roman" w:hAnsi="Times New Roman" w:cs="Times New Roman"/>
          <w:sz w:val="28"/>
          <w:szCs w:val="28"/>
        </w:rPr>
      </w:r>
      <w:r w:rsidRPr="00F35EF1">
        <w:rPr>
          <w:rFonts w:ascii="Times New Roman" w:hAnsi="Times New Roman" w:cs="Times New Roman"/>
          <w:sz w:val="28"/>
          <w:szCs w:val="28"/>
        </w:rPr>
        <w:fldChar w:fldCharType="separate"/>
      </w:r>
      <w:r w:rsidRPr="00F35EF1">
        <w:rPr>
          <w:rStyle w:val="a4"/>
          <w:rFonts w:ascii="Times New Roman" w:hAnsi="Times New Roman"/>
          <w:b/>
          <w:bCs w:val="0"/>
          <w:sz w:val="28"/>
          <w:szCs w:val="28"/>
        </w:rPr>
        <w:t>Распоряжение Губернатора Ивановской области</w:t>
      </w:r>
      <w:r w:rsidRPr="00F35EF1">
        <w:rPr>
          <w:rStyle w:val="a4"/>
          <w:rFonts w:ascii="Times New Roman" w:hAnsi="Times New Roman"/>
          <w:b/>
          <w:bCs w:val="0"/>
          <w:sz w:val="28"/>
          <w:szCs w:val="28"/>
        </w:rPr>
        <w:br/>
        <w:t>от 30 августа 2013 г. N 143-р</w:t>
      </w:r>
      <w:r w:rsidRPr="00F35EF1">
        <w:rPr>
          <w:rStyle w:val="a4"/>
          <w:rFonts w:ascii="Times New Roman" w:hAnsi="Times New Roman"/>
          <w:b/>
          <w:bCs w:val="0"/>
          <w:sz w:val="28"/>
          <w:szCs w:val="28"/>
        </w:rPr>
        <w:br/>
        <w:t>"Об утверждении плана отдельных мероприятий по противодействию коррупции в Ивановской области"</w:t>
      </w:r>
      <w:r w:rsidRPr="00F35EF1">
        <w:rPr>
          <w:rFonts w:ascii="Times New Roman" w:hAnsi="Times New Roman" w:cs="Times New Roman"/>
          <w:sz w:val="28"/>
          <w:szCs w:val="28"/>
        </w:rPr>
        <w:fldChar w:fldCharType="end"/>
      </w:r>
    </w:p>
    <w:p w:rsidR="00F35EF1" w:rsidRPr="00F35EF1" w:rsidRDefault="00F35EF1" w:rsidP="00F35EF1">
      <w:pPr>
        <w:pStyle w:val="ab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proofErr w:type="gramStart"/>
      <w:r w:rsidRPr="00F35EF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35EF1">
        <w:rPr>
          <w:rFonts w:ascii="Times New Roman" w:hAnsi="Times New Roman" w:cs="Times New Roman"/>
          <w:sz w:val="28"/>
          <w:szCs w:val="28"/>
        </w:rPr>
        <w:t>:</w:t>
      </w:r>
    </w:p>
    <w:p w:rsidR="00F35EF1" w:rsidRPr="00F35EF1" w:rsidRDefault="00F35EF1" w:rsidP="00F35EF1">
      <w:pPr>
        <w:pStyle w:val="a6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30 мая, 28 августа, 5 ноября 2014 г., 2 февраля 2015 г., 16 февраля, 31 мая, 21 октября 2016 г., 9 февраля, 28 августа, 17 октября 2017 г.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999"/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0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 xml:space="preserve">Преамбула изменена с 17 октября 2017 г. - </w:t>
      </w:r>
      <w:hyperlink r:id="rId5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Распоряжение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17 октября 2017 г. N 134-р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См. предыдущую редакцию</w:t>
        </w:r>
      </w:hyperlink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E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Национальной стратегией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противодействия коррупции, утвержденной </w:t>
      </w:r>
      <w:hyperlink r:id="rId8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Указом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13.04.2010 N 460 "О Национальной стратегии противодействия коррупции и Национальном плане противодействия коррупции на 2010 - 2011 годы", и </w:t>
      </w:r>
      <w:hyperlink r:id="rId9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Национальным планом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2012 - 2013 годы, утвержденным </w:t>
      </w:r>
      <w:hyperlink r:id="rId1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Указом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13.03.2012 N 297 "О Национальном плане противодействия коррупции на 2012 - 2013 годы и внесении изменений</w:t>
      </w:r>
      <w:proofErr w:type="gramEnd"/>
      <w:r w:rsidRPr="00F35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5EF1">
        <w:rPr>
          <w:rFonts w:ascii="Times New Roman" w:hAnsi="Times New Roman" w:cs="Times New Roman"/>
          <w:sz w:val="28"/>
          <w:szCs w:val="28"/>
        </w:rPr>
        <w:t xml:space="preserve">в некоторые акты Президента Российской Федерации по вопросам противодействия коррупции", </w:t>
      </w:r>
      <w:hyperlink r:id="rId1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Национальным планом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2014 - 2015 годы, утвержденным </w:t>
      </w:r>
      <w:hyperlink r:id="rId1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Указом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11.04.2014 N 226 "О Национальном плане противодействия коррупции на 2014 - 2015 годы", </w:t>
      </w:r>
      <w:hyperlink r:id="rId13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Национальным планом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противодействия коррупции на 2016 - 2017 годы, утвержденным </w:t>
      </w:r>
      <w:hyperlink r:id="rId14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Указом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01.04.2016 N 147 "О Национальном плане противодействия коррупции на 2016</w:t>
      </w:r>
      <w:proofErr w:type="gramEnd"/>
      <w:r w:rsidRPr="00F35EF1">
        <w:rPr>
          <w:rFonts w:ascii="Times New Roman" w:hAnsi="Times New Roman" w:cs="Times New Roman"/>
          <w:sz w:val="28"/>
          <w:szCs w:val="28"/>
        </w:rPr>
        <w:t> - 2017 годы":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F35EF1">
        <w:rPr>
          <w:rFonts w:ascii="Times New Roman" w:hAnsi="Times New Roman" w:cs="Times New Roman"/>
          <w:sz w:val="28"/>
          <w:szCs w:val="28"/>
        </w:rPr>
        <w:t>1. Утвердить план отдельных мероприятий по противодействию коррупции в Ивановской области (далее - План) (</w:t>
      </w:r>
      <w:hyperlink w:anchor="sub_100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приложение 1</w:t>
        </w:r>
      </w:hyperlink>
      <w:r w:rsidRPr="00F35EF1">
        <w:rPr>
          <w:rFonts w:ascii="Times New Roman" w:hAnsi="Times New Roman" w:cs="Times New Roman"/>
          <w:sz w:val="28"/>
          <w:szCs w:val="28"/>
        </w:rPr>
        <w:t>).</w:t>
      </w:r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2"/>
      <w:bookmarkEnd w:id="1"/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2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fldChar w:fldCharType="begin"/>
      </w:r>
      <w:r w:rsidRPr="00F35EF1">
        <w:rPr>
          <w:rFonts w:ascii="Times New Roman" w:hAnsi="Times New Roman" w:cs="Times New Roman"/>
          <w:sz w:val="28"/>
          <w:szCs w:val="28"/>
        </w:rPr>
        <w:instrText>HYPERLINK "garantF1://47306642.1"</w:instrText>
      </w:r>
      <w:r w:rsidRPr="00F35EF1">
        <w:rPr>
          <w:rFonts w:ascii="Times New Roman" w:hAnsi="Times New Roman" w:cs="Times New Roman"/>
          <w:sz w:val="28"/>
          <w:szCs w:val="28"/>
        </w:rPr>
      </w:r>
      <w:r w:rsidRPr="00F35EF1">
        <w:rPr>
          <w:rFonts w:ascii="Times New Roman" w:hAnsi="Times New Roman" w:cs="Times New Roman"/>
          <w:sz w:val="28"/>
          <w:szCs w:val="28"/>
        </w:rPr>
        <w:fldChar w:fldCharType="separate"/>
      </w:r>
      <w:r w:rsidRPr="00F35EF1">
        <w:rPr>
          <w:rStyle w:val="a4"/>
          <w:rFonts w:ascii="Times New Roman" w:hAnsi="Times New Roman"/>
          <w:sz w:val="28"/>
          <w:szCs w:val="28"/>
        </w:rPr>
        <w:t>Распоряжением</w:t>
      </w:r>
      <w:r w:rsidRPr="00F35EF1">
        <w:rPr>
          <w:rFonts w:ascii="Times New Roman" w:hAnsi="Times New Roman" w:cs="Times New Roman"/>
          <w:sz w:val="28"/>
          <w:szCs w:val="28"/>
        </w:rPr>
        <w:fldChar w:fldCharType="end"/>
      </w:r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21 октября 2016 г. N 167-р в пункт 2 настоящего распоряжения внесены изменения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См. текст пункта в предыдущей редакции</w:t>
        </w:r>
      </w:hyperlink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2. Ответственным исполнителям мероприятий Плана: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определить форму и периодичность отчетов исполнителей;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3" w:name="sub_203"/>
      <w:r w:rsidRPr="00F35EF1">
        <w:rPr>
          <w:rFonts w:ascii="Times New Roman" w:hAnsi="Times New Roman" w:cs="Times New Roman"/>
          <w:sz w:val="28"/>
          <w:szCs w:val="28"/>
        </w:rPr>
        <w:lastRenderedPageBreak/>
        <w:t>вести мониторинг исполнения соответствующих пунктов Плана и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4" w:name="sub_204"/>
      <w:bookmarkEnd w:id="3"/>
      <w:proofErr w:type="gramStart"/>
      <w:r w:rsidRPr="00F35EF1">
        <w:rPr>
          <w:rFonts w:ascii="Times New Roman" w:hAnsi="Times New Roman" w:cs="Times New Roman"/>
          <w:sz w:val="28"/>
          <w:szCs w:val="28"/>
        </w:rPr>
        <w:t>по результатам мониторинга представлять в управление государственной службы и кадров Правительства Ивановской области информацию об исполнении Плана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части, их касающейся, в срок до 5 мая - за I квартал отчетного года, до 5 августа - за II квартал</w:t>
      </w:r>
      <w:proofErr w:type="gramEnd"/>
      <w:r w:rsidRPr="00F35EF1">
        <w:rPr>
          <w:rFonts w:ascii="Times New Roman" w:hAnsi="Times New Roman" w:cs="Times New Roman"/>
          <w:sz w:val="28"/>
          <w:szCs w:val="28"/>
        </w:rPr>
        <w:t xml:space="preserve"> отчетного года, до 5 октября - за III квартал отчетного года, до 5 февраля - за отчетный год накопительным итогом по формам согласно </w:t>
      </w:r>
      <w:hyperlink w:anchor="sub_200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приложениям 2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00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5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0001"/>
      <w:bookmarkEnd w:id="4"/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5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fldChar w:fldCharType="begin"/>
      </w:r>
      <w:r w:rsidRPr="00F35EF1">
        <w:rPr>
          <w:rFonts w:ascii="Times New Roman" w:hAnsi="Times New Roman" w:cs="Times New Roman"/>
          <w:sz w:val="28"/>
          <w:szCs w:val="28"/>
        </w:rPr>
        <w:instrText>HYPERLINK "garantF1://47301608.2"</w:instrText>
      </w:r>
      <w:r w:rsidRPr="00F35EF1">
        <w:rPr>
          <w:rFonts w:ascii="Times New Roman" w:hAnsi="Times New Roman" w:cs="Times New Roman"/>
          <w:sz w:val="28"/>
          <w:szCs w:val="28"/>
        </w:rPr>
      </w:r>
      <w:r w:rsidRPr="00F35EF1">
        <w:rPr>
          <w:rFonts w:ascii="Times New Roman" w:hAnsi="Times New Roman" w:cs="Times New Roman"/>
          <w:sz w:val="28"/>
          <w:szCs w:val="28"/>
        </w:rPr>
        <w:fldChar w:fldCharType="separate"/>
      </w:r>
      <w:r w:rsidRPr="00F35EF1">
        <w:rPr>
          <w:rStyle w:val="a4"/>
          <w:rFonts w:ascii="Times New Roman" w:hAnsi="Times New Roman"/>
          <w:sz w:val="28"/>
          <w:szCs w:val="28"/>
        </w:rPr>
        <w:t>Распоряжением</w:t>
      </w:r>
      <w:r w:rsidRPr="00F35EF1">
        <w:rPr>
          <w:rFonts w:ascii="Times New Roman" w:hAnsi="Times New Roman" w:cs="Times New Roman"/>
          <w:sz w:val="28"/>
          <w:szCs w:val="28"/>
        </w:rPr>
        <w:fldChar w:fldCharType="end"/>
      </w:r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31 мая 2016 г. N 88-р настоящее распоряжение дополнено пунктом 2.1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35EF1">
        <w:rPr>
          <w:rFonts w:ascii="Times New Roman" w:hAnsi="Times New Roman" w:cs="Times New Roman"/>
          <w:sz w:val="28"/>
          <w:szCs w:val="28"/>
        </w:rPr>
        <w:t>Исполнителям мероприятий Плана осуществлять анализ исполнения соответствующих пунктов Плана и информации об исполнении Плана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в целях принятия мер по предупреждению коррупции, минимизации и (или) ликвидации последствий коррупционных правонарушений и достижения конкретных результатов в работе по предупреждению коррупции.</w:t>
      </w:r>
      <w:proofErr w:type="gramEnd"/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6" w:name="sub_3"/>
      <w:r w:rsidRPr="00F35EF1">
        <w:rPr>
          <w:rFonts w:ascii="Times New Roman" w:hAnsi="Times New Roman" w:cs="Times New Roman"/>
          <w:sz w:val="28"/>
          <w:szCs w:val="28"/>
        </w:rPr>
        <w:t xml:space="preserve">3. </w:t>
      </w:r>
      <w:hyperlink r:id="rId16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Утратил силу</w:t>
        </w:r>
      </w:hyperlink>
      <w:r w:rsidRPr="00F35EF1"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 xml:space="preserve">См. текст </w:t>
      </w:r>
      <w:hyperlink r:id="rId1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пункта 3</w:t>
        </w:r>
      </w:hyperlink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7" w:name="sub_4"/>
      <w:r w:rsidRPr="00F35EF1">
        <w:rPr>
          <w:rFonts w:ascii="Times New Roman" w:hAnsi="Times New Roman" w:cs="Times New Roman"/>
          <w:sz w:val="28"/>
          <w:szCs w:val="28"/>
        </w:rPr>
        <w:t>4. Рекомендовать органам местного самоуправления муниципальных образований Ивановской области привести планы по противодействию коррупции в соответствие с настоящим распоряжением.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 w:rsidRPr="00F35EF1">
        <w:rPr>
          <w:rFonts w:ascii="Times New Roman" w:hAnsi="Times New Roman" w:cs="Times New Roman"/>
          <w:sz w:val="28"/>
          <w:szCs w:val="28"/>
        </w:rPr>
        <w:t>5. Признать утратившими силу распоряжения Губернатора Ивановской области:</w:t>
      </w:r>
    </w:p>
    <w:bookmarkEnd w:id="8"/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fldChar w:fldCharType="begin"/>
      </w:r>
      <w:r w:rsidRPr="00F35EF1">
        <w:rPr>
          <w:rFonts w:ascii="Times New Roman" w:hAnsi="Times New Roman" w:cs="Times New Roman"/>
          <w:sz w:val="28"/>
          <w:szCs w:val="28"/>
        </w:rPr>
        <w:instrText>HYPERLINK "garantF1://28250831.0"</w:instrText>
      </w:r>
      <w:r w:rsidRPr="00F35EF1">
        <w:rPr>
          <w:rFonts w:ascii="Times New Roman" w:hAnsi="Times New Roman" w:cs="Times New Roman"/>
          <w:sz w:val="28"/>
          <w:szCs w:val="28"/>
        </w:rPr>
      </w:r>
      <w:r w:rsidRPr="00F35EF1">
        <w:rPr>
          <w:rFonts w:ascii="Times New Roman" w:hAnsi="Times New Roman" w:cs="Times New Roman"/>
          <w:sz w:val="28"/>
          <w:szCs w:val="28"/>
        </w:rPr>
        <w:fldChar w:fldCharType="separate"/>
      </w:r>
      <w:r w:rsidRPr="00F35EF1">
        <w:rPr>
          <w:rStyle w:val="a4"/>
          <w:rFonts w:ascii="Times New Roman" w:hAnsi="Times New Roman"/>
          <w:sz w:val="28"/>
          <w:szCs w:val="28"/>
        </w:rPr>
        <w:t>от 30.09.2008 N 447-р</w:t>
      </w:r>
      <w:r w:rsidRPr="00F35EF1">
        <w:rPr>
          <w:rFonts w:ascii="Times New Roman" w:hAnsi="Times New Roman" w:cs="Times New Roman"/>
          <w:sz w:val="28"/>
          <w:szCs w:val="28"/>
        </w:rPr>
        <w:fldChar w:fldCharType="end"/>
      </w:r>
      <w:r w:rsidRPr="00F35EF1">
        <w:rPr>
          <w:rFonts w:ascii="Times New Roman" w:hAnsi="Times New Roman" w:cs="Times New Roman"/>
          <w:sz w:val="28"/>
          <w:szCs w:val="28"/>
        </w:rPr>
        <w:t xml:space="preserve"> "Об утверждении плана отдельных мероприятий по противодействию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26.02.2009 N 68-р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Губернатора Ивановской области от 30.09.2008 N 447-р";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29.12.2009 N 418-р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изменения в распоряжение Губернатора Ивановской области от 30.09.2008 N 447-р "Об утверждении плана противодействия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02.02.2010 N 15-р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Губернатора Ивановской области от 30.09.2008 N 447-р "Об утверждении плана противодействия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28.04.2010 N 116-р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Губернатора Ивановской области от 30.09.2008 N 447-р "Об утверждении плана отдельных мероприятий по противодействию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12.07.2010 N 210-р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Губернатора Ивановской области от 30.09.2008 N 447-р "Об утверждении плана отдельных мероприятий по противодействию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02.11.2010 N 314-р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изменения в распоряжение Губернатора Ивановской области от 30.09.2008 N 447-р "Об утверждении плана отдельных мероприятий по противодействию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19.04.2011 N 83-р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Губернатора Ивановской области от 30.09.2008 N 447-р "Об утверждении плана отдельных мероприятий по противодействию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17.08.2011 N 186-р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Губернатора Ивановской области от 30.09.2008 N 447-р "Об утверждении плана отдельных мероприятий по противодействию коррупции в Ивановской области";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от 20.06.2012 N 129-р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"О внесении изменений в распоряжение Губернатора Ивановской области от 30.09.2008 N 447-р "Об утверждении плана отдельных мероприятий по противодействию коррупции в Ивановской области".</w:t>
      </w:r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6"/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9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fldChar w:fldCharType="begin"/>
      </w:r>
      <w:r w:rsidRPr="00F35EF1">
        <w:rPr>
          <w:rFonts w:ascii="Times New Roman" w:hAnsi="Times New Roman" w:cs="Times New Roman"/>
          <w:sz w:val="28"/>
          <w:szCs w:val="28"/>
        </w:rPr>
        <w:instrText>HYPERLINK "garantF1://47306642.2"</w:instrText>
      </w:r>
      <w:r w:rsidRPr="00F35EF1">
        <w:rPr>
          <w:rFonts w:ascii="Times New Roman" w:hAnsi="Times New Roman" w:cs="Times New Roman"/>
          <w:sz w:val="28"/>
          <w:szCs w:val="28"/>
        </w:rPr>
      </w:r>
      <w:r w:rsidRPr="00F35EF1">
        <w:rPr>
          <w:rFonts w:ascii="Times New Roman" w:hAnsi="Times New Roman" w:cs="Times New Roman"/>
          <w:sz w:val="28"/>
          <w:szCs w:val="28"/>
        </w:rPr>
        <w:fldChar w:fldCharType="separate"/>
      </w:r>
      <w:r w:rsidRPr="00F35EF1">
        <w:rPr>
          <w:rStyle w:val="a4"/>
          <w:rFonts w:ascii="Times New Roman" w:hAnsi="Times New Roman"/>
          <w:sz w:val="28"/>
          <w:szCs w:val="28"/>
        </w:rPr>
        <w:t>Распоряжением</w:t>
      </w:r>
      <w:r w:rsidRPr="00F35EF1">
        <w:rPr>
          <w:rFonts w:ascii="Times New Roman" w:hAnsi="Times New Roman" w:cs="Times New Roman"/>
          <w:sz w:val="28"/>
          <w:szCs w:val="28"/>
        </w:rPr>
        <w:fldChar w:fldCharType="end"/>
      </w:r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21 октября 2016 г. N 167-р в пункт 6 настоящего распоряжения внесены изменения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См. текст пункта в предыдущей редакции</w:t>
        </w:r>
      </w:hyperlink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F35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5EF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члена Правительства Ивановской области - руководителя аппарата Правительства Ивановской области Хасбулатову О.А.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666"/>
        <w:gridCol w:w="3333"/>
      </w:tblGrid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Губернатор Ивановской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35EF1" w:rsidRPr="00F35EF1" w:rsidRDefault="00F35EF1" w:rsidP="00C71367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Мень</w:t>
            </w:r>
            <w:proofErr w:type="spellEnd"/>
          </w:p>
        </w:tc>
      </w:tr>
    </w:tbl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00"/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0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 xml:space="preserve">Приложение 1 изменено с 17 октября 2017 г. - </w:t>
      </w:r>
      <w:hyperlink r:id="rId28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Распоряжение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17 октября 2017 г. N 134-р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29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См. предыдущую редакцию</w:t>
        </w:r>
      </w:hyperlink>
    </w:p>
    <w:p w:rsidR="00F35EF1" w:rsidRPr="00F35EF1" w:rsidRDefault="00F35EF1" w:rsidP="00F35EF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Приложение 1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распоряжению</w:t>
        </w:r>
      </w:hyperlink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Губернатора Ивановской области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от 30 августа 2013 г. N 143-р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pStyle w:val="1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План</w:t>
      </w:r>
      <w:r w:rsidRPr="00F35EF1">
        <w:rPr>
          <w:rFonts w:ascii="Times New Roman" w:hAnsi="Times New Roman" w:cs="Times New Roman"/>
          <w:sz w:val="28"/>
          <w:szCs w:val="28"/>
        </w:rPr>
        <w:br/>
        <w:t>отдельных мероприятий по противодействию коррупции в Ивановской области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58"/>
        <w:gridCol w:w="10"/>
        <w:gridCol w:w="39"/>
        <w:gridCol w:w="2836"/>
        <w:gridCol w:w="35"/>
        <w:gridCol w:w="14"/>
        <w:gridCol w:w="26"/>
        <w:gridCol w:w="9"/>
        <w:gridCol w:w="13"/>
        <w:gridCol w:w="2287"/>
        <w:gridCol w:w="41"/>
        <w:gridCol w:w="13"/>
        <w:gridCol w:w="11"/>
        <w:gridCol w:w="36"/>
        <w:gridCol w:w="2217"/>
        <w:gridCol w:w="408"/>
        <w:gridCol w:w="39"/>
        <w:gridCol w:w="15"/>
        <w:gridCol w:w="31"/>
        <w:gridCol w:w="2328"/>
        <w:gridCol w:w="26"/>
        <w:gridCol w:w="35"/>
        <w:gridCol w:w="14"/>
        <w:gridCol w:w="69"/>
      </w:tblGrid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(периодичность)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sub_10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11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Развитие и совершенствование нормативно-правовой базы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bookmarkEnd w:id="12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Утратил силу</w:t>
              </w:r>
            </w:hyperlink>
          </w:p>
          <w:p w:rsidR="00F35EF1" w:rsidRPr="00F35EF1" w:rsidRDefault="00F35EF1" w:rsidP="00C7136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изменениях:</w:t>
            </w:r>
          </w:p>
          <w:p w:rsidR="00F35EF1" w:rsidRPr="00F35EF1" w:rsidRDefault="00F35EF1" w:rsidP="00C713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См. текст </w:t>
            </w:r>
            <w:hyperlink r:id="rId31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подпункта 1.1 пункта 1</w:t>
              </w:r>
            </w:hyperlink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sub_1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bookmarkEnd w:id="13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экспертизы нормативных правовых актов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главного правового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Правительства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главное правовое управление Правительства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 (далее - ГПУ)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sub_1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  <w:bookmarkEnd w:id="14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законов Ивановской области, вносимых Губернатором Ивановской области в Ивановскую областную Думу, указов Губернатора Ивановской области, постановлений Правительства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ГПУ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ГПУ, исполнительные органы государственной власти Ивановской области (далее - исполнительные органы)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sub_1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bookmarkEnd w:id="15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проведения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муниципальных правовых актов и проектов муниципальных правовых актов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политики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bookmarkEnd w:id="16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обеспечить принятие нормативных правовых актов, устанавливающих дополнительные гарантии обеспечения независимой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органов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власти Ивановской области, в том числе предусматривающих создание единого регионального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проектов указанных актов в целях их общественного обсуждения и проведения независимой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а также для размещения методических материалов</w:t>
            </w:r>
            <w:proofErr w:type="gramEnd"/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ГПУ, начальник Департамента развития информационного общества Ивановской области (в части создания единого регионального </w:t>
            </w:r>
            <w:proofErr w:type="spellStart"/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ГПУ, Департамент развития информационного общества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 сентября 2017 года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4"/>
          <w:wAfter w:w="141" w:type="dxa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15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1.5.1.</w:t>
            </w:r>
            <w:bookmarkEnd w:id="17"/>
          </w:p>
        </w:tc>
        <w:tc>
          <w:tcPr>
            <w:tcW w:w="30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создание единого регионального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интернет-портала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для размещения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 органов государственной власти Ивановской области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в целях их общественного обсуждения и проведения независимой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а также для размещения методических материалов</w:t>
            </w:r>
          </w:p>
        </w:tc>
        <w:tc>
          <w:tcPr>
            <w:tcW w:w="2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информационного общества Ивановской области, отдел информационных технологий Правительства Ивановской области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 октября 2017 года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6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bookmarkEnd w:id="18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законодательства Российской Федерации в сфере противодействия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и приведение правовых актов Ивановской области в соответствие с федеральными законами и иными нормативными правовыми актами Российской Федерации в сфере противодействия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государственной службы и кадров Правительства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исполнительные органы, управление государственной службы и кадров Правительства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Ивановской области (далее - 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кадров), органы местного самоуправления Ивановской области (далее - ОМСУ)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7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  <w:bookmarkEnd w:id="19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проведения независимой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Ивановской области и проектов нормативных правовых актов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ГПУ,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(в отношении ОМСУ)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ГПУ,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политики Ивановской области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(в отношении ОМСУ)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0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0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кадрами по соблюдению </w:t>
            </w:r>
            <w:hyperlink r:id="rId32" w:history="1">
              <w:proofErr w:type="spellStart"/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антикоррупционного</w:t>
              </w:r>
              <w:proofErr w:type="spellEnd"/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законодательства</w:t>
              </w:r>
            </w:hyperlink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bookmarkEnd w:id="21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количества и видов проверок, проведенных структурными подразделениями аппарата Правительства Ивановской области и исполнительными органами по профилактике коррупционных 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иных правонарушений (государственными гражданскими служащими Ивановской области, ответственными за работу по профилактике коррупционных и иных правонарушений в исполнительных органах), указанных в </w:t>
            </w:r>
            <w:hyperlink w:anchor="sub_2000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приложении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распоряжению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  <w:bookmarkEnd w:id="22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количества и видов проверок, проведенных структурными подразделениями (должностными лицами) по профилактике коррупционных и иных правонарушений ОМСУ, указанных в </w:t>
            </w:r>
            <w:hyperlink w:anchor="sub_2000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приложении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распоряжению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bookmarkEnd w:id="23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требований к служебному поведению государственными гражданскими служащими Ивановской области, замещающими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в аппарате Правительства Ивановской области и исполнительных органах (далее - гражданские служащие), применения к указанным лицам мер дисциплинарного, административного и уголовного воздействия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управление региональной безопасности Правительства Ивановской области,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13" w:type="dxa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3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2.3.1.</w:t>
            </w:r>
            <w:bookmarkEnd w:id="24"/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за применением предусмотренных законодательством мер юридической ответственности в отношении лиц, замещающих государственные должности Ивановской области (далее - государственные должности), гражданских служащих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органы, 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bookmarkEnd w:id="25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соблюдения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к служебному поведению муниципальными служащими Ивановской области, замещающими должности муниципальной службы Ивановской области в ОМСУ (далее - муниципальные служащие), применения мер дисциплинарного, административного и уголовного воздействия к правонарушителям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Департамента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4"/>
          <w:wAfter w:w="136" w:type="dxa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4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2.4.1.</w:t>
            </w:r>
            <w:bookmarkEnd w:id="26"/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за применением предусмотренных законодательством мер юридической ответственности в отношении муниципальных служащих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 (в отношении ОМСУ)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установленными в абзаце четвертом пункта 2 настоящего распоряжения"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bookmarkEnd w:id="27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комиссий по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6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bookmarkEnd w:id="28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7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  <w:bookmarkEnd w:id="29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организационных, разъяснительных и иных мер по соблюдению лицами, замещающими государственные должности, и гражданскими служащими запретов, ограничений и исполнению требований, установленных в целях противодействия коррупции, в том числе ограничений, касающихся получения подарков, мер по предотвращению и (или) урегулированию конфликта интересов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исполнительные органы, 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7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2.7.1.</w:t>
            </w:r>
            <w:bookmarkEnd w:id="30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государственные должности, и гражданским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материально-технического обеспечения Правительства Ивановской области, начальник управления бюджетного планирования и учета Правительства Ивановской области, 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управление материально-технического обеспечения Правительства Ивановской области, управление бюджетного планирования и учета Правительства Ивановской области,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8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bookmarkEnd w:id="31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организационных, разъяснительных и иных мер по соблюдению лицами, замещающими муниципальные должности Ивановской области (далее - муниципальные должности), и муниципальными служащими запретов, ограничений и по исполнению требований, установленных в целях противодействия коррупции, в том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мер по предотвращению и (или) урегулированию конфликта интересов, ограничений, касающихся получения подарков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по противодействию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коррупции органов местного самоуправления муниципальных образований Ивановской области</w:t>
            </w:r>
            <w:proofErr w:type="gramEnd"/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9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  <w:bookmarkEnd w:id="32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Утратил силу</w:t>
              </w:r>
            </w:hyperlink>
          </w:p>
          <w:p w:rsidR="00F35EF1" w:rsidRPr="00F35EF1" w:rsidRDefault="00F35EF1" w:rsidP="00C7136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изменениях:</w:t>
            </w:r>
          </w:p>
          <w:p w:rsidR="00F35EF1" w:rsidRPr="00F35EF1" w:rsidRDefault="00F35EF1" w:rsidP="00C713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См. текст </w:t>
            </w:r>
            <w:hyperlink r:id="rId3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подпункта 2.9</w:t>
              </w:r>
            </w:hyperlink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210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bookmarkEnd w:id="33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установленного порядка сообщения о получении подарка, проведения мероприятий по формированию негативного отношения к дарению подарков лицам, замещающим муниципальные должности, и муниципальным служащим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по планам по противодействию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коррупции органов местного самоуправления муниципальных образований Ивановской области</w:t>
            </w:r>
            <w:proofErr w:type="gramEnd"/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21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  <w:bookmarkEnd w:id="34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доведения до лиц, замещающих государственные должности, и гражданских служащих положений </w:t>
            </w:r>
            <w:hyperlink r:id="rId35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противодействии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21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2.12.</w:t>
            </w:r>
            <w:bookmarkEnd w:id="35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доведения до лиц, замещающих муниципальные должности, и муниципальных служащих положений </w:t>
            </w:r>
            <w:hyperlink r:id="rId36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законодательства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противодействии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1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  <w:bookmarkEnd w:id="36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Утратил силу</w:t>
              </w:r>
            </w:hyperlink>
          </w:p>
          <w:p w:rsidR="00F35EF1" w:rsidRPr="00F35EF1" w:rsidRDefault="00F35EF1" w:rsidP="00C7136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изменениях:</w:t>
            </w:r>
          </w:p>
          <w:p w:rsidR="00F35EF1" w:rsidRPr="00F35EF1" w:rsidRDefault="00F35EF1" w:rsidP="00C713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См. текст </w:t>
            </w:r>
            <w:hyperlink r:id="rId38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подпункта 2.13</w:t>
              </w:r>
            </w:hyperlink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1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2.14.</w:t>
            </w:r>
            <w:bookmarkEnd w:id="37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Утратил силу</w:t>
              </w:r>
            </w:hyperlink>
          </w:p>
          <w:p w:rsidR="00F35EF1" w:rsidRPr="00F35EF1" w:rsidRDefault="00F35EF1" w:rsidP="00C7136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изменениях:</w:t>
            </w:r>
          </w:p>
          <w:p w:rsidR="00F35EF1" w:rsidRPr="00F35EF1" w:rsidRDefault="00F35EF1" w:rsidP="00C713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См. текст </w:t>
            </w:r>
            <w:hyperlink r:id="rId40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подпункта 2.14</w:t>
              </w:r>
            </w:hyperlink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21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  <w:bookmarkEnd w:id="38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несоблюдения лицами, замещающими государственные должности, гражданскими служащими требований о предотвращении или об урегулировании конфликта интересов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216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  <w:bookmarkEnd w:id="39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выявления случаев несоблюдения лицами, замещающими муниципальные должности, муниципальными служащими требований о предотвращении или об урегулировании конфликта интересов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217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  <w:bookmarkEnd w:id="40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организации, количества и итогов рассмотрения уведомлений представителя нанимателя о фактах обращений в целях склонения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гражданских служащих к совершению коррупционных правонарушений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218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2.18.</w:t>
            </w:r>
            <w:bookmarkEnd w:id="41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организации, количества и итогов рассмотрения уведомлений муниципальных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политики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219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  <w:bookmarkEnd w:id="42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организации, количества и итогов рассмотрения уведомлений гражданскими служащими представителя нанимателя об иной оплачиваемой работе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220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  <w:bookmarkEnd w:id="43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организации и количества уведомлений муниципальными служащими представителя нанимателя (работодателя) об иной оплачиваемой работе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политики Ивановской области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22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  <w:bookmarkEnd w:id="44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должностных регламентов гражданских служащих,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должности, отнесенные Реестром должностей государственной гражданской службы Ивановской области к высшей, главной, ведущей группам должностей категории "руководители", к высшей, главной, ведущей и старшей группам должностей категории "специалисты", исполнение должностных обязанностей по которым предусматривает осуществление полномочий по контролю (надзору) в соответствии с перечнем должностей, замещаемых в исполнительных органах, исполнение должностных обязанностей по которым предусматривает осуществление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контролю (надзору), а также должности "старший государственный инспектор" и "государственный инспектор"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ГПУ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ГПУ,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2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2.22.</w:t>
            </w:r>
            <w:bookmarkEnd w:id="45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Анализ должностных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регламентов муниципальных служащих на предмет наличия в них положений, способствующих коррупционным проявлениям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политики Ивановской области, 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2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  <w:bookmarkEnd w:id="46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2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2.24.</w:t>
            </w:r>
            <w:bookmarkEnd w:id="47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18" w:type="dxa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22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2.25.</w:t>
            </w:r>
            <w:bookmarkEnd w:id="48"/>
          </w:p>
        </w:tc>
        <w:tc>
          <w:tcPr>
            <w:tcW w:w="3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анализ информации об исполнении Плана и о ходе реализации мер по противодействию коррупции в исполнительных органах и ОМСУ в части, их касающейся, по формам согласно </w:t>
            </w:r>
            <w:hyperlink w:anchor="sub_2000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приложениям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sub_5000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5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распоряжению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органы, ОМСУ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100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bookmarkEnd w:id="49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открытости 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в деятельности исполнительных органов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3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  <w:bookmarkEnd w:id="50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в исполнительные органы на предмет наличия информации о фактах коррупции со стороны гражданских служащих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обращениями граждан Правительства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контрольно-аналитическое управление Правительства Ивановской области,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3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bookmarkEnd w:id="51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юридических лиц в Правительство Ивановской области на предмет наличия информации о фактах коррупции со стороны гражданских служащих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отдела делопроизводства и документационного контроля Правительства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контрольно-аналитическое управление Правительства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3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bookmarkEnd w:id="52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почтового ящика Губернатора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информационных технологий Правительства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отдел информационных технологий Правительства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3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bookmarkEnd w:id="53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</w:t>
            </w:r>
            <w:proofErr w:type="spellStart"/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интернет-приемных</w:t>
            </w:r>
            <w:proofErr w:type="spellEnd"/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исполнительных органов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развития информационного общества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3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bookmarkEnd w:id="54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официальных сайтов исполнительных органов на предмет обеспечения доступа к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о деятельности указанных органов, в том числе размещение решений комиссий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управления пресс-службы Правительства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36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  <w:bookmarkEnd w:id="55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официальных сайтов ОМСУ на предмет обеспечения доступа к информации о деятельности указанных органов, в том числе размещение решений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политики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37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  <w:bookmarkEnd w:id="56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территории Ивановской области социальной рекламы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политики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38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  <w:bookmarkEnd w:id="57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Анализ информации, опубликованной (распространенной) в СМИ, на предмет наличия сведений о фактах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пресс-службы Правительства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пресс-службы Правительства Ивановской области, Департамент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внутренней политики Ивановской области, исполнительные органы, 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100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bookmarkEnd w:id="58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технологий администрирования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4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bookmarkEnd w:id="59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Создание на территории Ивановской области многофункциональных центров оказания государственных услуг, расширение числа оказываемых в них услуг населению с применением системы "одного окна"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информатизации Ивановской области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информационного общества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4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  <w:bookmarkEnd w:id="60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использования бюджетных сре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 осуществлении закупок товаров, работ, услуг для обеспечения государственных нужд Ивановской области путем проведения конкурсов и аукционов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конкурсов и аукционов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конкурсов и аукционов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4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  <w:bookmarkEnd w:id="61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Российской Федерации и иных нормативных правовых актов о контрактной системе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закупок товаров, работ, услуг для обеспечения государственных и муниципальных нужд путем плановых и внеплановых проверок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Административного Департамента Ивановской области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Административный Департамент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4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  <w:bookmarkEnd w:id="62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Обеспечение перевода оказания государственных услуг в электронной форме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информатизации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информационного общества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4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  <w:bookmarkEnd w:id="63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исполнения федерального законодательства по вопросу осуществления межведомственного электронного взаимодействия исполнительных органов, граждан и организаций в рамках оказания государственных услуг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информатизации Ивановской области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информационного общества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46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  <w:bookmarkEnd w:id="64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предоставления государственных услуг в соответствии с </w:t>
            </w:r>
            <w:hyperlink r:id="rId41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экономического развития и торговли Ивановской области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развития информационного общества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47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  <w:bookmarkEnd w:id="65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государственных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закупок в части механизма оценки целесообразности заключения государственных контрактов с единственным поставщиком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Административно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Департамента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Административный Департамент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со сроками,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50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bookmarkEnd w:id="66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отдельным направлениям деятельности исполнительных органов и ОМСУ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5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bookmarkEnd w:id="67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Организация книжных выставочных экспозиций по вопросам противодействия коррупции на базе государственных библиотек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член Правительства Ивановской области - директор Департамента культуры и туризма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и туризма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5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bookmarkEnd w:id="68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ОМСУ в организации работы по противодействию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внутренней политики Ивановской области, 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5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bookmarkEnd w:id="69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принятия мер по предупреждению коррупции в организациях, созданных для выполнения задач, поставленных перед исполнительными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0" w:name="sub_53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5.3.1.</w:t>
            </w:r>
            <w:bookmarkEnd w:id="70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Организация принятия мер по предупреждению коррупции в организациях, созданных для выполнения задач, поставленных перед ОМСУ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противодействию коррупции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1" w:name="sub_5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bookmarkEnd w:id="71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фактов недружественного поглощения имущества, земельных комплексов и прав собственности (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рейдерства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член Правительства Ивановской области - директор Департамента экономического развития и торговли Ивановской области, начальник Департамента внутренней политики Ивановской области (в отношении ОМСУ)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и торговли Ивановской области, Департамент внутренней политики Ивановской области, исполнительные органы, ОМСУ, управление региональной безопасности Правительства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2" w:name="sub_5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bookmarkEnd w:id="72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сведений о бюджетных средствах, затраченных на реализацию программ (планов) по противодействию коррупции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 - директор Департамента финансов Ивановской области,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Департамента внутренней политики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Ивановской области (в отношении ОМСУ)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финансов Ивановской области,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внутренней политики Ивановской области,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органы,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18" w:type="dxa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3" w:name="sub_56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  <w:bookmarkEnd w:id="73"/>
          </w:p>
        </w:tc>
        <w:tc>
          <w:tcPr>
            <w:tcW w:w="3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государственными служащими и работниками исполнительных органов запретов, ограничений и требований, установленных в целях противодействия коррупции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внутренней политики Ивановской области, исполнительные органы, 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 августа 2017 года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4" w:name="sub_60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bookmarkEnd w:id="74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участием общественности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5" w:name="sub_61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  <w:bookmarkEnd w:id="75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общественности к обсуждению проекта областного бюджета, а также дополнений и изменений к нему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Ивановской области - директор Департамента финансов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6" w:name="sub_62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  <w:bookmarkEnd w:id="76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социологических исследований среди различных социальных слоев населения в целях оценки уровня коррупции в Ивановской области и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внутренней политики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sub_63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bookmarkEnd w:id="77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применения института публичных слушаний при утверждении и внесении изменений в документы территориального планирования муниципальных образований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строительства и архитектуры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 и архитектуры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sub_64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  <w:bookmarkEnd w:id="78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участия представителей общественных советов, созданных в исполнительных органах, в заседаниях конкурсных и аттестационных комиссий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3"/>
          <w:wAfter w:w="107" w:type="dxa"/>
        </w:trPr>
        <w:tc>
          <w:tcPr>
            <w:tcW w:w="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9" w:name="sub_65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  <w:bookmarkEnd w:id="79"/>
          </w:p>
        </w:tc>
        <w:tc>
          <w:tcPr>
            <w:tcW w:w="2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проведения общественной экспертизы нормативных правовых актов Ивановской области</w:t>
            </w: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Ивановской области в соответствии с распределением обязанностей между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должностными лицами, входящими в структуру Правительства Ивановской области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экспертный совет при Правительстве Ивановской области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sub_66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6.6.</w:t>
            </w:r>
            <w:bookmarkEnd w:id="80"/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взаимодействия исполнительных органов государственной власти Ивановской области и ОМСУ с институтами гражданского общества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органы, ОМСУ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sub_67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  <w:bookmarkEnd w:id="81"/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взаимодействия исполнительных органов государственной власти Ивановской области со средствами массовой информации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пресс-службы Правительства Ивановской области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2"/>
          <w:wAfter w:w="72" w:type="dxa"/>
        </w:trPr>
        <w:tc>
          <w:tcPr>
            <w:tcW w:w="95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sub_68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  <w:bookmarkEnd w:id="82"/>
          </w:p>
        </w:tc>
        <w:tc>
          <w:tcPr>
            <w:tcW w:w="2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Мониторинг взаимодействия ОМСУ со средствами массовой информации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внутренней политики Ивановской области</w:t>
            </w:r>
          </w:p>
        </w:tc>
        <w:tc>
          <w:tcPr>
            <w:tcW w:w="2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ОМСУ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установленными в </w:t>
            </w:r>
            <w:hyperlink w:anchor="sub_204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абзаце четвертом пункта 2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распоряжения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</w:trPr>
        <w:tc>
          <w:tcPr>
            <w:tcW w:w="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sub_69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6.9.</w:t>
            </w:r>
            <w:bookmarkEnd w:id="83"/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Предавать гласности в средствах массовой информации каждый факт коррупции гражданских служащих и муниципальных служащих</w:t>
            </w:r>
          </w:p>
        </w:tc>
        <w:tc>
          <w:tcPr>
            <w:tcW w:w="2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пресс-службы Правительства Ивановской области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пресс-службы Правительства Ивановской области, Департамент внутренней политики Ивановской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области, управление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госслужбы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и кадров, исполнительные органы, ОМСУ</w:t>
            </w:r>
          </w:p>
        </w:tc>
        <w:tc>
          <w:tcPr>
            <w:tcW w:w="2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выявления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9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sub_70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bookmarkEnd w:id="84"/>
          </w:p>
        </w:tc>
        <w:tc>
          <w:tcPr>
            <w:tcW w:w="2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Утратил силу с 17 октября 2017 г. - </w:t>
            </w:r>
            <w:hyperlink r:id="rId42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Распоряжение</w:t>
              </w:r>
            </w:hyperlink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Ивановской области от 17 октября 2017 г. N 134-р</w:t>
            </w:r>
          </w:p>
          <w:p w:rsidR="00F35EF1" w:rsidRPr="00F35EF1" w:rsidRDefault="00F35EF1" w:rsidP="00C71367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изменениях:</w:t>
            </w:r>
          </w:p>
          <w:p w:rsidR="00F35EF1" w:rsidRPr="00F35EF1" w:rsidRDefault="00F35EF1" w:rsidP="00C7136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F35EF1">
                <w:rPr>
                  <w:rStyle w:val="a4"/>
                  <w:rFonts w:ascii="Times New Roman" w:hAnsi="Times New Roman"/>
                  <w:sz w:val="28"/>
                  <w:szCs w:val="28"/>
                </w:rPr>
                <w:t>См. предыдущую редакцию</w:t>
              </w:r>
            </w:hyperlink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85" w:name="sub_1901"/>
      <w:r w:rsidRPr="00F35EF1">
        <w:rPr>
          <w:rFonts w:ascii="Times New Roman" w:hAnsi="Times New Roman" w:cs="Times New Roman"/>
          <w:sz w:val="28"/>
          <w:szCs w:val="28"/>
        </w:rPr>
        <w:t>&lt;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1</w:t>
      </w:r>
      <w:r w:rsidRPr="00F35EF1">
        <w:rPr>
          <w:rFonts w:ascii="Times New Roman" w:hAnsi="Times New Roman" w:cs="Times New Roman"/>
          <w:sz w:val="28"/>
          <w:szCs w:val="28"/>
        </w:rPr>
        <w:t>&gt; Ответственным исполнителем (координатором) при реализации данного мероприятия осуществляется обобщение представленных исполнителями предложений и (или) информации.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86" w:name="sub_1902"/>
      <w:bookmarkEnd w:id="85"/>
      <w:proofErr w:type="gramStart"/>
      <w:r w:rsidRPr="00F35EF1">
        <w:rPr>
          <w:rFonts w:ascii="Times New Roman" w:hAnsi="Times New Roman" w:cs="Times New Roman"/>
          <w:sz w:val="28"/>
          <w:szCs w:val="28"/>
        </w:rPr>
        <w:t>&lt;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2</w:t>
      </w:r>
      <w:r w:rsidRPr="00F35EF1">
        <w:rPr>
          <w:rFonts w:ascii="Times New Roman" w:hAnsi="Times New Roman" w:cs="Times New Roman"/>
          <w:sz w:val="28"/>
          <w:szCs w:val="28"/>
        </w:rPr>
        <w:t xml:space="preserve">&gt; Исполнители при реализации данного мероприятия дополнительно подготавливают предложения о повышении уровня правовой грамотности граждан, их правовом воспитании и популяризации </w:t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F35EF1">
        <w:rPr>
          <w:rFonts w:ascii="Times New Roman" w:hAnsi="Times New Roman" w:cs="Times New Roman"/>
          <w:sz w:val="28"/>
          <w:szCs w:val="28"/>
        </w:rPr>
        <w:t xml:space="preserve"> стандартов поведения, основанных на знаниях общих прав и обязанностей, и при необходимости вносят предложения о необходимости внесения соответствующих изменений в федеральные нормативные правовые акты и нормативные правовые акты Ивановской области.</w:t>
      </w:r>
      <w:proofErr w:type="gramEnd"/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87" w:name="sub_1903"/>
      <w:bookmarkEnd w:id="86"/>
      <w:r w:rsidRPr="00F35EF1">
        <w:rPr>
          <w:rFonts w:ascii="Times New Roman" w:hAnsi="Times New Roman" w:cs="Times New Roman"/>
          <w:sz w:val="28"/>
          <w:szCs w:val="28"/>
        </w:rPr>
        <w:t>&lt;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3</w:t>
      </w:r>
      <w:r w:rsidRPr="00F35EF1">
        <w:rPr>
          <w:rFonts w:ascii="Times New Roman" w:hAnsi="Times New Roman" w:cs="Times New Roman"/>
          <w:sz w:val="28"/>
          <w:szCs w:val="28"/>
        </w:rPr>
        <w:t>&gt; Исполнители при реализации данного мероприятия дополнительно представляют информацию о создании дополнительных источников информации, посредством которых проводится познавательно-разъяснительная работа.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88" w:name="sub_1904"/>
      <w:bookmarkEnd w:id="87"/>
      <w:r w:rsidRPr="00F35EF1">
        <w:rPr>
          <w:rFonts w:ascii="Times New Roman" w:hAnsi="Times New Roman" w:cs="Times New Roman"/>
          <w:sz w:val="28"/>
          <w:szCs w:val="28"/>
        </w:rPr>
        <w:t>&lt;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4</w:t>
      </w:r>
      <w:r w:rsidRPr="00F35EF1">
        <w:rPr>
          <w:rFonts w:ascii="Times New Roman" w:hAnsi="Times New Roman" w:cs="Times New Roman"/>
          <w:sz w:val="28"/>
          <w:szCs w:val="28"/>
        </w:rPr>
        <w:t xml:space="preserve">&gt; Исполнители при реализации данного мероприятия дополнительно представляют информацию о проведении конференций, встреч и "круглых столов" по вопросам пропаганды в средствах массовой информации стандартов </w:t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F35EF1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bookmarkEnd w:id="88"/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  <w:sectPr w:rsidR="00F35EF1" w:rsidRPr="00F35EF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89" w:name="sub_2000"/>
      <w:r w:rsidRPr="00F35E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 об изменениях:</w:t>
      </w:r>
    </w:p>
    <w:bookmarkEnd w:id="89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fldChar w:fldCharType="begin"/>
      </w:r>
      <w:r w:rsidRPr="00F35EF1">
        <w:rPr>
          <w:rFonts w:ascii="Times New Roman" w:hAnsi="Times New Roman" w:cs="Times New Roman"/>
          <w:sz w:val="28"/>
          <w:szCs w:val="28"/>
        </w:rPr>
        <w:instrText>HYPERLINK "garantF1://47306642.4"</w:instrText>
      </w:r>
      <w:r w:rsidRPr="00F35EF1">
        <w:rPr>
          <w:rFonts w:ascii="Times New Roman" w:hAnsi="Times New Roman" w:cs="Times New Roman"/>
          <w:sz w:val="28"/>
          <w:szCs w:val="28"/>
        </w:rPr>
      </w:r>
      <w:r w:rsidRPr="00F35EF1">
        <w:rPr>
          <w:rFonts w:ascii="Times New Roman" w:hAnsi="Times New Roman" w:cs="Times New Roman"/>
          <w:sz w:val="28"/>
          <w:szCs w:val="28"/>
        </w:rPr>
        <w:fldChar w:fldCharType="separate"/>
      </w:r>
      <w:r w:rsidRPr="00F35EF1">
        <w:rPr>
          <w:rStyle w:val="a4"/>
          <w:rFonts w:ascii="Times New Roman" w:hAnsi="Times New Roman"/>
          <w:sz w:val="28"/>
          <w:szCs w:val="28"/>
        </w:rPr>
        <w:t>Распоряжением</w:t>
      </w:r>
      <w:r w:rsidRPr="00F35EF1">
        <w:rPr>
          <w:rFonts w:ascii="Times New Roman" w:hAnsi="Times New Roman" w:cs="Times New Roman"/>
          <w:sz w:val="28"/>
          <w:szCs w:val="28"/>
        </w:rPr>
        <w:fldChar w:fldCharType="end"/>
      </w:r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21 октября 2016 г. N 167-р настоящее приложение изложено в новой редакции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44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См. те</w:t>
        </w:r>
        <w:proofErr w:type="gramStart"/>
        <w:r w:rsidRPr="00F35EF1">
          <w:rPr>
            <w:rStyle w:val="a4"/>
            <w:rFonts w:ascii="Times New Roman" w:hAnsi="Times New Roman"/>
            <w:sz w:val="28"/>
            <w:szCs w:val="28"/>
          </w:rPr>
          <w:t>кст пр</w:t>
        </w:r>
        <w:proofErr w:type="gramEnd"/>
        <w:r w:rsidRPr="00F35EF1">
          <w:rPr>
            <w:rStyle w:val="a4"/>
            <w:rFonts w:ascii="Times New Roman" w:hAnsi="Times New Roman"/>
            <w:sz w:val="28"/>
            <w:szCs w:val="28"/>
          </w:rPr>
          <w:t>иложения в предыдущей редакции</w:t>
        </w:r>
      </w:hyperlink>
    </w:p>
    <w:p w:rsidR="00F35EF1" w:rsidRPr="00F35EF1" w:rsidRDefault="00F35EF1" w:rsidP="00F35EF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Приложение 2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распоряжению</w:t>
        </w:r>
      </w:hyperlink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Губернатора Ивановской области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от 30 августа 2013 г. N 143-р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pStyle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35EF1">
        <w:rPr>
          <w:rFonts w:ascii="Times New Roman" w:hAnsi="Times New Roman" w:cs="Times New Roman"/>
          <w:sz w:val="28"/>
          <w:szCs w:val="28"/>
        </w:rPr>
        <w:t>Информация</w:t>
      </w:r>
      <w:r w:rsidRPr="00F35EF1">
        <w:rPr>
          <w:rFonts w:ascii="Times New Roman" w:hAnsi="Times New Roman" w:cs="Times New Roman"/>
          <w:sz w:val="28"/>
          <w:szCs w:val="28"/>
        </w:rPr>
        <w:br/>
        <w:t>об исполнении плана отдельных мероприятий по противодействию коррупции в Ивановской области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</w:t>
      </w:r>
      <w:r w:rsidRPr="00F35EF1">
        <w:rPr>
          <w:rFonts w:ascii="Times New Roman" w:hAnsi="Times New Roman" w:cs="Times New Roman"/>
          <w:sz w:val="28"/>
          <w:szCs w:val="28"/>
        </w:rPr>
        <w:br/>
        <w:t>за________________________________________________</w:t>
      </w:r>
      <w:r w:rsidRPr="00F35EF1">
        <w:rPr>
          <w:rFonts w:ascii="Times New Roman" w:hAnsi="Times New Roman" w:cs="Times New Roman"/>
          <w:sz w:val="28"/>
          <w:szCs w:val="28"/>
        </w:rPr>
        <w:br/>
        <w:t>(информация представляется за один квартал,</w:t>
      </w:r>
      <w:r w:rsidRPr="00F35EF1">
        <w:rPr>
          <w:rFonts w:ascii="Times New Roman" w:hAnsi="Times New Roman" w:cs="Times New Roman"/>
          <w:sz w:val="28"/>
          <w:szCs w:val="28"/>
        </w:rPr>
        <w:br/>
        <w:t>два квартала и три квартала года накопительным итогом)</w:t>
      </w:r>
      <w:proofErr w:type="gramEnd"/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Представляет _______________________________________________________________</w:t>
      </w:r>
    </w:p>
    <w:p w:rsidR="00F35EF1" w:rsidRPr="00F35EF1" w:rsidRDefault="00F35EF1" w:rsidP="00F35EF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5EF1"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 власти</w:t>
      </w:r>
      <w:proofErr w:type="gramEnd"/>
    </w:p>
    <w:p w:rsidR="00F35EF1" w:rsidRPr="00F35EF1" w:rsidRDefault="00F35EF1" w:rsidP="00F35EF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(государственного органа) Ивановской области)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255"/>
        <w:gridCol w:w="1729"/>
        <w:gridCol w:w="109"/>
        <w:gridCol w:w="344"/>
        <w:gridCol w:w="1926"/>
        <w:gridCol w:w="1356"/>
        <w:gridCol w:w="2040"/>
        <w:gridCol w:w="2040"/>
      </w:tblGrid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10436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позиции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1043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10436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за кварта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а) года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за кварта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а) года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Общая численность государственных/муниципальных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штатная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фактическая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Принято на службу служащих за отчетный период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Сведения о штатной численности и укомплектованности подразделений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(должностных лиц) по профилактике коррупционных 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правонарушений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численность подразделений (должностных лиц) по профилактике коррупционных и иных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с опытом свыше 3 лет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претендующих на замещение должностей государственной/муниципальной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указанных проверок сведений, представляемых гражданами, претендующими на замещение должностей государственной/муниципальной службы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отказано в замещении должностей государственной/муниципальной службы по результатам указанных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анализе сведений о доходах, расходах, об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 и обязательствах имущественного характера, представляемых служащими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служащих, предоставленные которыми сведения о доходах, расходах, об имуществе и обязательствах имущественного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были проанализированы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об анализе и проверках достоверности и полноты сведений 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указанных проверок сведений, представляемых служащими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уволено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контроля сведений о расходах, проведенных подразделениями (должностными лицами) по профилактике коррупционных 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правонарушений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служащих, в результате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указанного контроля, в правоохранительные органы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не представивших сведения о расходах, но обязанных их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представлять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привлечено к дисциплинарной ответственности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5.2.3.1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уволено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5.2.3.2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5.2.3.3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возбуждено уголовных 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5.2.3.4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из них предотвращение или урегулирование конфликта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 состояло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изменении должностного или служебного положения служащего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к5.4.1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отстранении от исполнения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(служебных) обязанностей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к5.4.1.1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отводе или самоотводе служащего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к5.4.2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отказе от выгоды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к5.4.3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к5.4.3.1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к5.4.4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соблюдении служащими запретов, ограничений и требований, установленных в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 противодействия коррупции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указанных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в отношении которых установлены факты несоблюдения: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6.4.1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уволено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6.4.2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6.5.1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уволено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6.5.2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проверках соблюдения гражданами, замещавшими должности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службы, ограничений при заключении ими после ухода с государственной/муниципальной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замещавших должности государственной/муниципальной 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федеральными законами, были проанализированы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указанных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из них уволено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8.3.1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уволено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8.3.2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проверке обращений о коррупционных правонарушениях служащих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9.1.1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рассмотрено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9.1.2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9.2.1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уволено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9.2.2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возбужденных уголовных дел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br/>
              <w:t>по результатам рассмотрения указанных обращений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комиссий по соблюдению требований к служебному поведению и урегулированию конфликта интересов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(аттестационных комиссий) - далее комиссии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 комиссий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 (граждан, ранее замещавших должности служащих), в отношении которых комиссиями рассмотрены материалы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касающиеся</w:t>
            </w:r>
            <w:proofErr w:type="gramEnd"/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недостоверных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10.3.2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10.3.3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несоблюдения требований к служебному поведению и (или) требований об урегулировании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10.3.5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разрешено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10.3.5.1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комиссиями нарушений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том числе касающихся требований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10.4.1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10.4.2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иностранными финансовыми инструментами в соответствующих случаях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10.4.4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10.4.5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том числе за нарушения требований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10.5.1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10.5.2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иностранными финансовыми инструментами в соответствующих случаях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 служебному поведению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10.5.4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 урегулировании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10.5.5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из них привлечено </w:t>
            </w:r>
            <w:proofErr w:type="gram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дисциплинарной ответственности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11.1.1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административной ответственности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11.1.2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уголовной ответственности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11.1.3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Сведения об увольнении служащих в связи с утратой доверия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уволенных в связи с утратой доверия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12.1.1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по следующим основаниям: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непринятие мер по предотвращению и (или) урегулированию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интересов, стороной которого он является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12.1.1.2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12.1.1.3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осуществление предпринимательской деятельности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12.1.1.4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служащим, его супругой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12.1.1.5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по иным основаниям, предусмотренны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законодательством Российской Федерации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12.1.1.6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13.1.1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рассмотрено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13.1.2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служащих, прошедших обучение по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тематике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14.1.1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правовом и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антикоррупционном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просвещении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служащих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проведенных мероприятий правовой и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взаимодействии власти с институтами гражданского общества</w:t>
            </w:r>
          </w:p>
        </w:tc>
        <w:tc>
          <w:tcPr>
            <w:tcW w:w="3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16.1.1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из них с указанными уставными задачами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16.1.2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мероприятий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выступлений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программ, фильмов, печатных изданий, сетевых изданий </w:t>
            </w:r>
            <w:proofErr w:type="spellStart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исполнении установленного </w:t>
            </w: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 сообщения о получении подарка</w:t>
            </w: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поступивших уведомлений о получении подарка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сданных подарков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заявлений о выкупе подарка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выкупленных подарков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Общая сумма, полученная по итогам выкупа подарков,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подарков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Общая сумма, полученная по итогам реализации подарков, тыс. руб.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EF1" w:rsidRPr="00F35EF1" w:rsidTr="00C71367">
        <w:tblPrEx>
          <w:tblCellMar>
            <w:top w:w="0" w:type="dxa"/>
            <w:bottom w:w="0" w:type="dxa"/>
          </w:tblCellMar>
        </w:tblPrEx>
        <w:tc>
          <w:tcPr>
            <w:tcW w:w="27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Количество уничтоженных подарков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18.9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35EF1" w:rsidRPr="00F35EF1" w:rsidRDefault="00F35EF1" w:rsidP="00C71367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EF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  <w:sectPr w:rsidR="00F35EF1" w:rsidRPr="00F35EF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F35EF1" w:rsidRPr="00F35EF1" w:rsidRDefault="00F35EF1" w:rsidP="00F35EF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90" w:name="sub_3000"/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распоряжению</w:t>
        </w:r>
      </w:hyperlink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Губернатора Ивановской области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от 30 августа 2013 г. N 143-р</w:t>
      </w:r>
    </w:p>
    <w:bookmarkEnd w:id="90"/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pStyle w:val="1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Информация</w:t>
      </w:r>
      <w:r w:rsidRPr="00F35EF1">
        <w:rPr>
          <w:rFonts w:ascii="Times New Roman" w:hAnsi="Times New Roman" w:cs="Times New Roman"/>
          <w:sz w:val="28"/>
          <w:szCs w:val="28"/>
        </w:rPr>
        <w:br/>
        <w:t>об исполнении плана отдельных мероприятий по противодействию коррупции в Ивановской области 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</w:t>
      </w:r>
      <w:r w:rsidRPr="00F35EF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за____________________________год</w:t>
      </w:r>
      <w:proofErr w:type="spellEnd"/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Представляет ________________________________________________________________</w:t>
      </w:r>
    </w:p>
    <w:p w:rsidR="00F35EF1" w:rsidRPr="00F35EF1" w:rsidRDefault="00F35EF1" w:rsidP="00F35EF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35EF1"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 власти</w:t>
      </w:r>
      <w:proofErr w:type="gramEnd"/>
    </w:p>
    <w:p w:rsidR="00F35EF1" w:rsidRPr="00F35EF1" w:rsidRDefault="00F35EF1" w:rsidP="00F35EF1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(государственного органа) Ивановской области)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Утратило силу</w:t>
        </w:r>
      </w:hyperlink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F35EF1">
        <w:rPr>
          <w:rFonts w:ascii="Times New Roman" w:hAnsi="Times New Roman" w:cs="Times New Roman"/>
          <w:sz w:val="28"/>
          <w:szCs w:val="28"/>
        </w:rPr>
        <w:t xml:space="preserve">кст </w:t>
      </w:r>
      <w:hyperlink r:id="rId46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пр</w:t>
        </w:r>
        <w:proofErr w:type="gramEnd"/>
        <w:r w:rsidRPr="00F35EF1">
          <w:rPr>
            <w:rStyle w:val="a4"/>
            <w:rFonts w:ascii="Times New Roman" w:hAnsi="Times New Roman"/>
            <w:sz w:val="28"/>
            <w:szCs w:val="28"/>
          </w:rPr>
          <w:t>иложения</w:t>
        </w:r>
      </w:hyperlink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91" w:name="sub_4000"/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Приложение 4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распоряжению</w:t>
        </w:r>
      </w:hyperlink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Губернатора Ивановской области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от 30 августа 2013 г. N 143-р</w:t>
      </w:r>
    </w:p>
    <w:bookmarkEnd w:id="91"/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pStyle w:val="1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Форма для представления текстовой информации 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за _____ год</w:t>
      </w:r>
      <w:r w:rsidRPr="00F35EF1">
        <w:rPr>
          <w:rFonts w:ascii="Times New Roman" w:hAnsi="Times New Roman" w:cs="Times New Roman"/>
          <w:sz w:val="28"/>
          <w:szCs w:val="28"/>
        </w:rPr>
        <w:br/>
        <w:t>_____________________________________________</w:t>
      </w:r>
      <w:r w:rsidRPr="00F35EF1">
        <w:rPr>
          <w:rFonts w:ascii="Times New Roman" w:hAnsi="Times New Roman" w:cs="Times New Roman"/>
          <w:sz w:val="28"/>
          <w:szCs w:val="28"/>
        </w:rPr>
        <w:br/>
        <w:t xml:space="preserve">(наименование исполнительного органа государственной власти </w:t>
      </w:r>
      <w:r w:rsidRPr="00F35EF1">
        <w:rPr>
          <w:rFonts w:ascii="Times New Roman" w:hAnsi="Times New Roman" w:cs="Times New Roman"/>
          <w:sz w:val="28"/>
          <w:szCs w:val="28"/>
        </w:rPr>
        <w:lastRenderedPageBreak/>
        <w:t>(государственного органа) Ивановской области)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hyperlink r:id="rId4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Утратило силу</w:t>
        </w:r>
      </w:hyperlink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См. те</w:t>
      </w:r>
      <w:proofErr w:type="gramStart"/>
      <w:r w:rsidRPr="00F35EF1">
        <w:rPr>
          <w:rFonts w:ascii="Times New Roman" w:hAnsi="Times New Roman" w:cs="Times New Roman"/>
          <w:sz w:val="28"/>
          <w:szCs w:val="28"/>
        </w:rPr>
        <w:t xml:space="preserve">кст </w:t>
      </w:r>
      <w:hyperlink r:id="rId48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пр</w:t>
        </w:r>
        <w:proofErr w:type="gramEnd"/>
        <w:r w:rsidRPr="00F35EF1">
          <w:rPr>
            <w:rStyle w:val="a4"/>
            <w:rFonts w:ascii="Times New Roman" w:hAnsi="Times New Roman"/>
            <w:sz w:val="28"/>
            <w:szCs w:val="28"/>
          </w:rPr>
          <w:t>иложения</w:t>
        </w:r>
      </w:hyperlink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</w:p>
    <w:bookmarkStart w:id="92" w:name="sub_5000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fldChar w:fldCharType="begin"/>
      </w:r>
      <w:r w:rsidRPr="00F35EF1">
        <w:rPr>
          <w:rFonts w:ascii="Times New Roman" w:hAnsi="Times New Roman" w:cs="Times New Roman"/>
          <w:sz w:val="28"/>
          <w:szCs w:val="28"/>
        </w:rPr>
        <w:instrText>HYPERLINK "garantF1://23204973.16"</w:instrText>
      </w:r>
      <w:r w:rsidRPr="00F35EF1">
        <w:rPr>
          <w:rFonts w:ascii="Times New Roman" w:hAnsi="Times New Roman" w:cs="Times New Roman"/>
          <w:sz w:val="28"/>
          <w:szCs w:val="28"/>
        </w:rPr>
      </w:r>
      <w:r w:rsidRPr="00F35EF1">
        <w:rPr>
          <w:rFonts w:ascii="Times New Roman" w:hAnsi="Times New Roman" w:cs="Times New Roman"/>
          <w:sz w:val="28"/>
          <w:szCs w:val="28"/>
        </w:rPr>
        <w:fldChar w:fldCharType="separate"/>
      </w:r>
      <w:r w:rsidRPr="00F35EF1">
        <w:rPr>
          <w:rStyle w:val="a4"/>
          <w:rFonts w:ascii="Times New Roman" w:hAnsi="Times New Roman"/>
          <w:sz w:val="28"/>
          <w:szCs w:val="28"/>
        </w:rPr>
        <w:t>Распоряжением</w:t>
      </w:r>
      <w:r w:rsidRPr="00F35EF1">
        <w:rPr>
          <w:rFonts w:ascii="Times New Roman" w:hAnsi="Times New Roman" w:cs="Times New Roman"/>
          <w:sz w:val="28"/>
          <w:szCs w:val="28"/>
        </w:rPr>
        <w:fldChar w:fldCharType="end"/>
      </w:r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16 февраля 2016 г. N 23-р настоящее распоряжение дополнено приложением 5</w:t>
      </w:r>
    </w:p>
    <w:bookmarkEnd w:id="92"/>
    <w:p w:rsidR="00F35EF1" w:rsidRPr="00F35EF1" w:rsidRDefault="00F35EF1" w:rsidP="00F35EF1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t>Приложение 5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распоряжению</w:t>
        </w:r>
      </w:hyperlink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Губернатора Ивановской области</w:t>
      </w:r>
      <w:r w:rsidRPr="00F35EF1">
        <w:rPr>
          <w:rStyle w:val="a3"/>
          <w:rFonts w:ascii="Times New Roman" w:hAnsi="Times New Roman" w:cs="Times New Roman"/>
          <w:bCs/>
          <w:sz w:val="28"/>
          <w:szCs w:val="28"/>
        </w:rPr>
        <w:br/>
        <w:t>от 30 августа 2013 г. N 143-р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pStyle w:val="1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>Информация</w:t>
      </w:r>
      <w:r w:rsidRPr="00F35EF1">
        <w:rPr>
          <w:rFonts w:ascii="Times New Roman" w:hAnsi="Times New Roman" w:cs="Times New Roman"/>
          <w:sz w:val="28"/>
          <w:szCs w:val="28"/>
        </w:rPr>
        <w:br/>
        <w:t>о ходе реализации мер по противодействию коррупции в исполнительных органах государственной власти Ивановской области и органах местного самоуправления муниципальных образований Ивановской области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93" w:name="sub_501"/>
      <w:r w:rsidRPr="00F35EF1">
        <w:rPr>
          <w:rFonts w:ascii="Times New Roman" w:hAnsi="Times New Roman" w:cs="Times New Roman"/>
          <w:sz w:val="28"/>
          <w:szCs w:val="28"/>
        </w:rPr>
        <w:t>1. Ответьте на поставленные вопросы: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94" w:name="sub_511"/>
      <w:bookmarkEnd w:id="93"/>
      <w:r w:rsidRPr="00F35EF1">
        <w:rPr>
          <w:rFonts w:ascii="Times New Roman" w:hAnsi="Times New Roman" w:cs="Times New Roman"/>
          <w:sz w:val="28"/>
          <w:szCs w:val="28"/>
        </w:rPr>
        <w:t>1.1. Какие принимаются меры по совершенствованию института уведомления служащих о фактах обращений в целях склонения их к совершению коррупционных правонарушений?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95" w:name="sub_512"/>
      <w:bookmarkEnd w:id="94"/>
      <w:r w:rsidRPr="00F35EF1">
        <w:rPr>
          <w:rFonts w:ascii="Times New Roman" w:hAnsi="Times New Roman" w:cs="Times New Roman"/>
          <w:sz w:val="28"/>
          <w:szCs w:val="28"/>
        </w:rPr>
        <w:t xml:space="preserve">1.2. Какие принимаются меры по повышению эффективности </w:t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EF1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актов?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96" w:name="sub_513"/>
      <w:bookmarkEnd w:id="95"/>
      <w:r w:rsidRPr="00F35EF1">
        <w:rPr>
          <w:rFonts w:ascii="Times New Roman" w:hAnsi="Times New Roman" w:cs="Times New Roman"/>
          <w:sz w:val="28"/>
          <w:szCs w:val="28"/>
        </w:rPr>
        <w:t xml:space="preserve">1.3. Укажите, имеются ли случаи </w:t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F35E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35EF1">
        <w:rPr>
          <w:rFonts w:ascii="Times New Roman" w:hAnsi="Times New Roman" w:cs="Times New Roman"/>
          <w:sz w:val="28"/>
          <w:szCs w:val="28"/>
        </w:rPr>
        <w:t xml:space="preserve"> факторов, выявленных в процессе </w:t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F35EF1">
        <w:rPr>
          <w:rFonts w:ascii="Times New Roman" w:hAnsi="Times New Roman" w:cs="Times New Roman"/>
          <w:sz w:val="28"/>
          <w:szCs w:val="28"/>
        </w:rPr>
        <w:t xml:space="preserve"> экспертизы (если да, то по каким причинам)?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97" w:name="sub_514"/>
      <w:bookmarkEnd w:id="96"/>
      <w:r w:rsidRPr="00F35EF1">
        <w:rPr>
          <w:rFonts w:ascii="Times New Roman" w:hAnsi="Times New Roman" w:cs="Times New Roman"/>
          <w:sz w:val="28"/>
          <w:szCs w:val="28"/>
        </w:rPr>
        <w:t xml:space="preserve">1.4. Имеются ли в исполнительных органах государственной власти Ивановской области и органах местного самоуправления муниципальных образований Ивановской области стенды, отражающие актуальные вопросы профилактики и противодействия коррупции? Если да, </w:t>
      </w:r>
      <w:proofErr w:type="gramStart"/>
      <w:r w:rsidRPr="00F35EF1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35EF1">
        <w:rPr>
          <w:rFonts w:ascii="Times New Roman" w:hAnsi="Times New Roman" w:cs="Times New Roman"/>
          <w:sz w:val="28"/>
          <w:szCs w:val="28"/>
        </w:rPr>
        <w:t xml:space="preserve"> как часто происходит обновление информации на данных стендах?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98" w:name="sub_515"/>
      <w:bookmarkEnd w:id="97"/>
      <w:r w:rsidRPr="00F35EF1">
        <w:rPr>
          <w:rFonts w:ascii="Times New Roman" w:hAnsi="Times New Roman" w:cs="Times New Roman"/>
          <w:sz w:val="28"/>
          <w:szCs w:val="28"/>
        </w:rPr>
        <w:lastRenderedPageBreak/>
        <w:t>1.5. Укажите наименования и охарактеризуйте общественные объединения и организации, которые наиболее активно участвуют в противодействии коррупции?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99" w:name="sub_516"/>
      <w:bookmarkEnd w:id="98"/>
      <w:r w:rsidRPr="00F35EF1">
        <w:rPr>
          <w:rFonts w:ascii="Times New Roman" w:hAnsi="Times New Roman" w:cs="Times New Roman"/>
          <w:sz w:val="28"/>
          <w:szCs w:val="28"/>
        </w:rPr>
        <w:t>1.6. Какие принимаются меры для вовлечения общественных объединений и организаций в деятельность по профилактике и противодействию коррупции?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100" w:name="sub_517"/>
      <w:bookmarkEnd w:id="99"/>
      <w:r w:rsidRPr="00F35EF1">
        <w:rPr>
          <w:rFonts w:ascii="Times New Roman" w:hAnsi="Times New Roman" w:cs="Times New Roman"/>
          <w:sz w:val="28"/>
          <w:szCs w:val="28"/>
        </w:rPr>
        <w:t xml:space="preserve">1.7. Какие уголовные дела по фактам </w:t>
      </w:r>
      <w:proofErr w:type="spellStart"/>
      <w:r w:rsidRPr="00F35EF1">
        <w:rPr>
          <w:rFonts w:ascii="Times New Roman" w:hAnsi="Times New Roman" w:cs="Times New Roman"/>
          <w:sz w:val="28"/>
          <w:szCs w:val="28"/>
        </w:rPr>
        <w:t>рейдерства</w:t>
      </w:r>
      <w:proofErr w:type="spellEnd"/>
      <w:r w:rsidRPr="00F35EF1">
        <w:rPr>
          <w:rFonts w:ascii="Times New Roman" w:hAnsi="Times New Roman" w:cs="Times New Roman"/>
          <w:sz w:val="28"/>
          <w:szCs w:val="28"/>
        </w:rPr>
        <w:t xml:space="preserve"> имели наиболее широкий общественный резонанс и освещались в средствах массовой информации?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bookmarkStart w:id="101" w:name="sub_518"/>
      <w:bookmarkEnd w:id="100"/>
      <w:r w:rsidRPr="00F35EF1">
        <w:rPr>
          <w:rFonts w:ascii="Times New Roman" w:hAnsi="Times New Roman" w:cs="Times New Roman"/>
          <w:sz w:val="28"/>
          <w:szCs w:val="28"/>
        </w:rPr>
        <w:t xml:space="preserve">1.8. Какие меры принимаются в субъекте Российской Федерации для противодействия рейдерским захватам (в том числе в результате деятельности образованных в соответствии с </w:t>
      </w:r>
      <w:hyperlink r:id="rId49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Указом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11.12.2010 N 1535 "О дополнительных мерах по обеспечению правопорядка" постоянно действующих координационных совещаний по обеспечению правопорядка)?</w:t>
      </w:r>
    </w:p>
    <w:p w:rsidR="00F35EF1" w:rsidRPr="00F35EF1" w:rsidRDefault="00F35EF1" w:rsidP="00F35EF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102" w:name="sub_502"/>
      <w:bookmarkEnd w:id="101"/>
      <w:r w:rsidRPr="00F35EF1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102"/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 xml:space="preserve">Пункт 2 изменен с 17 октября 2017 г. - </w:t>
      </w:r>
      <w:hyperlink r:id="rId5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Распоряжение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17 октября 2017 г. N 134-р</w:t>
      </w:r>
    </w:p>
    <w:p w:rsidR="00F35EF1" w:rsidRPr="00F35EF1" w:rsidRDefault="00F35EF1" w:rsidP="00F35EF1">
      <w:pPr>
        <w:pStyle w:val="a9"/>
        <w:rPr>
          <w:rFonts w:ascii="Times New Roman" w:hAnsi="Times New Roman" w:cs="Times New Roman"/>
          <w:sz w:val="28"/>
          <w:szCs w:val="28"/>
        </w:rPr>
      </w:pPr>
      <w:hyperlink r:id="rId5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См. предыдущую редакцию</w:t>
        </w:r>
      </w:hyperlink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  <w:r w:rsidRPr="00F35EF1">
        <w:rPr>
          <w:rFonts w:ascii="Times New Roman" w:hAnsi="Times New Roman" w:cs="Times New Roman"/>
          <w:sz w:val="28"/>
          <w:szCs w:val="28"/>
        </w:rPr>
        <w:t xml:space="preserve">2. Информация по </w:t>
      </w:r>
      <w:hyperlink w:anchor="sub_2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подпунктам 2.5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2.6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2.7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8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2.8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0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2.10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2.11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1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2.12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2.21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2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2.22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3.2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3" w:history="1">
        <w:r w:rsidRPr="00F35EF1">
          <w:rPr>
            <w:rStyle w:val="a4"/>
            <w:rFonts w:ascii="Times New Roman" w:hAnsi="Times New Roman"/>
            <w:sz w:val="28"/>
            <w:szCs w:val="28"/>
          </w:rPr>
          <w:t>3.3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3.7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4.2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3" w:history="1">
        <w:r w:rsidRPr="00F35EF1">
          <w:rPr>
            <w:rStyle w:val="a4"/>
            <w:rFonts w:ascii="Times New Roman" w:hAnsi="Times New Roman"/>
            <w:sz w:val="28"/>
            <w:szCs w:val="28"/>
          </w:rPr>
          <w:t>4.3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4" w:history="1">
        <w:r w:rsidRPr="00F35EF1">
          <w:rPr>
            <w:rStyle w:val="a4"/>
            <w:rFonts w:ascii="Times New Roman" w:hAnsi="Times New Roman"/>
            <w:sz w:val="28"/>
            <w:szCs w:val="28"/>
          </w:rPr>
          <w:t>4.4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5" w:history="1">
        <w:r w:rsidRPr="00F35EF1">
          <w:rPr>
            <w:rStyle w:val="a4"/>
            <w:rFonts w:ascii="Times New Roman" w:hAnsi="Times New Roman"/>
            <w:sz w:val="28"/>
            <w:szCs w:val="28"/>
          </w:rPr>
          <w:t>4.5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6" w:history="1">
        <w:r w:rsidRPr="00F35EF1">
          <w:rPr>
            <w:rStyle w:val="a4"/>
            <w:rFonts w:ascii="Times New Roman" w:hAnsi="Times New Roman"/>
            <w:sz w:val="28"/>
            <w:szCs w:val="28"/>
          </w:rPr>
          <w:t>4.6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4.7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5.1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5.2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3" w:history="1">
        <w:r w:rsidRPr="00F35EF1">
          <w:rPr>
            <w:rStyle w:val="a4"/>
            <w:rFonts w:ascii="Times New Roman" w:hAnsi="Times New Roman"/>
            <w:sz w:val="28"/>
            <w:szCs w:val="28"/>
          </w:rPr>
          <w:t>5.3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3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5.3.1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1" w:history="1">
        <w:r w:rsidRPr="00F35EF1">
          <w:rPr>
            <w:rStyle w:val="a4"/>
            <w:rFonts w:ascii="Times New Roman" w:hAnsi="Times New Roman"/>
            <w:sz w:val="28"/>
            <w:szCs w:val="28"/>
          </w:rPr>
          <w:t>6.1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2" w:history="1">
        <w:r w:rsidRPr="00F35EF1">
          <w:rPr>
            <w:rStyle w:val="a4"/>
            <w:rFonts w:ascii="Times New Roman" w:hAnsi="Times New Roman"/>
            <w:sz w:val="28"/>
            <w:szCs w:val="28"/>
          </w:rPr>
          <w:t>6.2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3" w:history="1">
        <w:r w:rsidRPr="00F35EF1">
          <w:rPr>
            <w:rStyle w:val="a4"/>
            <w:rFonts w:ascii="Times New Roman" w:hAnsi="Times New Roman"/>
            <w:sz w:val="28"/>
            <w:szCs w:val="28"/>
          </w:rPr>
          <w:t>6.3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6" w:history="1">
        <w:r w:rsidRPr="00F35EF1">
          <w:rPr>
            <w:rStyle w:val="a4"/>
            <w:rFonts w:ascii="Times New Roman" w:hAnsi="Times New Roman"/>
            <w:sz w:val="28"/>
            <w:szCs w:val="28"/>
          </w:rPr>
          <w:t>6.6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7" w:history="1">
        <w:r w:rsidRPr="00F35EF1">
          <w:rPr>
            <w:rStyle w:val="a4"/>
            <w:rFonts w:ascii="Times New Roman" w:hAnsi="Times New Roman"/>
            <w:sz w:val="28"/>
            <w:szCs w:val="28"/>
          </w:rPr>
          <w:t>6.7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8" w:history="1">
        <w:r w:rsidRPr="00F35EF1">
          <w:rPr>
            <w:rStyle w:val="a4"/>
            <w:rFonts w:ascii="Times New Roman" w:hAnsi="Times New Roman"/>
            <w:sz w:val="28"/>
            <w:szCs w:val="28"/>
          </w:rPr>
          <w:t>6.8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9" w:history="1">
        <w:r w:rsidRPr="00F35EF1">
          <w:rPr>
            <w:rStyle w:val="a4"/>
            <w:rFonts w:ascii="Times New Roman" w:hAnsi="Times New Roman"/>
            <w:sz w:val="28"/>
            <w:szCs w:val="28"/>
          </w:rPr>
          <w:t>6.9</w:t>
        </w:r>
      </w:hyperlink>
      <w:r w:rsidRPr="00F35EF1">
        <w:rPr>
          <w:rFonts w:ascii="Times New Roman" w:hAnsi="Times New Roman" w:cs="Times New Roman"/>
          <w:sz w:val="28"/>
          <w:szCs w:val="28"/>
        </w:rPr>
        <w:t xml:space="preserve"> плана отдельных мероприятий по противодействию коррупции в Ивановской области.</w:t>
      </w:r>
    </w:p>
    <w:p w:rsidR="00F35EF1" w:rsidRPr="00F35EF1" w:rsidRDefault="00F35EF1" w:rsidP="00F35EF1">
      <w:pPr>
        <w:rPr>
          <w:rFonts w:ascii="Times New Roman" w:hAnsi="Times New Roman" w:cs="Times New Roman"/>
          <w:sz w:val="28"/>
          <w:szCs w:val="28"/>
        </w:rPr>
      </w:pPr>
    </w:p>
    <w:p w:rsidR="00741D92" w:rsidRPr="00F35EF1" w:rsidRDefault="00741D92">
      <w:pPr>
        <w:rPr>
          <w:rFonts w:ascii="Times New Roman" w:hAnsi="Times New Roman" w:cs="Times New Roman"/>
          <w:sz w:val="28"/>
          <w:szCs w:val="28"/>
        </w:rPr>
      </w:pPr>
    </w:p>
    <w:sectPr w:rsidR="00741D92" w:rsidRPr="00F35EF1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EF1"/>
    <w:rsid w:val="00741D92"/>
    <w:rsid w:val="00F35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5E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5EF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35EF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35EF1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F35E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F35EF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F35EF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7"/>
    <w:next w:val="a"/>
    <w:uiPriority w:val="99"/>
    <w:rsid w:val="00F35EF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35EF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F35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одзаголовок для информации об изменениях"/>
    <w:basedOn w:val="a5"/>
    <w:next w:val="a"/>
    <w:uiPriority w:val="99"/>
    <w:rsid w:val="00F35EF1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F35E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d">
    <w:name w:val="Цветовое выделение для Текст"/>
    <w:uiPriority w:val="99"/>
    <w:rsid w:val="00F3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264578.1000" TargetMode="External"/><Relationship Id="rId18" Type="http://schemas.openxmlformats.org/officeDocument/2006/relationships/hyperlink" Target="garantF1://28242177.0" TargetMode="External"/><Relationship Id="rId26" Type="http://schemas.openxmlformats.org/officeDocument/2006/relationships/hyperlink" Target="garantF1://28266168.0" TargetMode="External"/><Relationship Id="rId39" Type="http://schemas.openxmlformats.org/officeDocument/2006/relationships/hyperlink" Target="garantF1://47301608.429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8245621.0" TargetMode="External"/><Relationship Id="rId34" Type="http://schemas.openxmlformats.org/officeDocument/2006/relationships/hyperlink" Target="garantF1://23206996.29" TargetMode="External"/><Relationship Id="rId42" Type="http://schemas.openxmlformats.org/officeDocument/2006/relationships/hyperlink" Target="garantF1://47322824.22" TargetMode="External"/><Relationship Id="rId47" Type="http://schemas.openxmlformats.org/officeDocument/2006/relationships/hyperlink" Target="garantF1://47306642.5" TargetMode="External"/><Relationship Id="rId50" Type="http://schemas.openxmlformats.org/officeDocument/2006/relationships/hyperlink" Target="garantF1://47322824.3" TargetMode="External"/><Relationship Id="rId7" Type="http://schemas.openxmlformats.org/officeDocument/2006/relationships/hyperlink" Target="garantF1://12074916.1000" TargetMode="External"/><Relationship Id="rId12" Type="http://schemas.openxmlformats.org/officeDocument/2006/relationships/hyperlink" Target="garantF1://70535040.0" TargetMode="External"/><Relationship Id="rId17" Type="http://schemas.openxmlformats.org/officeDocument/2006/relationships/hyperlink" Target="garantF1://23204974.3" TargetMode="External"/><Relationship Id="rId25" Type="http://schemas.openxmlformats.org/officeDocument/2006/relationships/hyperlink" Target="garantF1://28258160.0" TargetMode="External"/><Relationship Id="rId33" Type="http://schemas.openxmlformats.org/officeDocument/2006/relationships/hyperlink" Target="garantF1://47301608.427" TargetMode="External"/><Relationship Id="rId38" Type="http://schemas.openxmlformats.org/officeDocument/2006/relationships/hyperlink" Target="garantF1://23206996.213" TargetMode="External"/><Relationship Id="rId46" Type="http://schemas.openxmlformats.org/officeDocument/2006/relationships/hyperlink" Target="garantF1://23211359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204973.13" TargetMode="External"/><Relationship Id="rId20" Type="http://schemas.openxmlformats.org/officeDocument/2006/relationships/hyperlink" Target="garantF1://28245006.0" TargetMode="External"/><Relationship Id="rId29" Type="http://schemas.openxmlformats.org/officeDocument/2006/relationships/hyperlink" Target="garantF1://23216889.1000" TargetMode="External"/><Relationship Id="rId41" Type="http://schemas.openxmlformats.org/officeDocument/2006/relationships/hyperlink" Target="garantF1://12077515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23216889.999" TargetMode="External"/><Relationship Id="rId11" Type="http://schemas.openxmlformats.org/officeDocument/2006/relationships/hyperlink" Target="garantF1://70535040.1000" TargetMode="External"/><Relationship Id="rId24" Type="http://schemas.openxmlformats.org/officeDocument/2006/relationships/hyperlink" Target="garantF1://28254516.0" TargetMode="External"/><Relationship Id="rId32" Type="http://schemas.openxmlformats.org/officeDocument/2006/relationships/hyperlink" Target="garantF1://12064203.0" TargetMode="External"/><Relationship Id="rId37" Type="http://schemas.openxmlformats.org/officeDocument/2006/relationships/hyperlink" Target="garantF1://47301608.429" TargetMode="External"/><Relationship Id="rId40" Type="http://schemas.openxmlformats.org/officeDocument/2006/relationships/hyperlink" Target="garantF1://23206996.214" TargetMode="External"/><Relationship Id="rId45" Type="http://schemas.openxmlformats.org/officeDocument/2006/relationships/hyperlink" Target="garantF1://47306642.5" TargetMode="External"/><Relationship Id="rId53" Type="http://schemas.openxmlformats.org/officeDocument/2006/relationships/theme" Target="theme/theme1.xml"/><Relationship Id="rId5" Type="http://schemas.openxmlformats.org/officeDocument/2006/relationships/hyperlink" Target="garantF1://47322824.1" TargetMode="External"/><Relationship Id="rId15" Type="http://schemas.openxmlformats.org/officeDocument/2006/relationships/hyperlink" Target="garantF1://23211359.2" TargetMode="External"/><Relationship Id="rId23" Type="http://schemas.openxmlformats.org/officeDocument/2006/relationships/hyperlink" Target="garantF1://28250803.0" TargetMode="External"/><Relationship Id="rId28" Type="http://schemas.openxmlformats.org/officeDocument/2006/relationships/hyperlink" Target="garantF1://47322824.2" TargetMode="External"/><Relationship Id="rId36" Type="http://schemas.openxmlformats.org/officeDocument/2006/relationships/hyperlink" Target="garantF1://12064203.0" TargetMode="External"/><Relationship Id="rId49" Type="http://schemas.openxmlformats.org/officeDocument/2006/relationships/hyperlink" Target="garantF1://12080951.0" TargetMode="External"/><Relationship Id="rId10" Type="http://schemas.openxmlformats.org/officeDocument/2006/relationships/hyperlink" Target="garantF1://70047070.0" TargetMode="External"/><Relationship Id="rId19" Type="http://schemas.openxmlformats.org/officeDocument/2006/relationships/hyperlink" Target="garantF1://28244680.0" TargetMode="External"/><Relationship Id="rId31" Type="http://schemas.openxmlformats.org/officeDocument/2006/relationships/hyperlink" Target="garantF1://28284939.11" TargetMode="External"/><Relationship Id="rId44" Type="http://schemas.openxmlformats.org/officeDocument/2006/relationships/hyperlink" Target="garantF1://23211359.2000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047070.1000" TargetMode="External"/><Relationship Id="rId14" Type="http://schemas.openxmlformats.org/officeDocument/2006/relationships/hyperlink" Target="garantF1://71264578.0" TargetMode="External"/><Relationship Id="rId22" Type="http://schemas.openxmlformats.org/officeDocument/2006/relationships/hyperlink" Target="garantF1://28250838.0" TargetMode="External"/><Relationship Id="rId27" Type="http://schemas.openxmlformats.org/officeDocument/2006/relationships/hyperlink" Target="garantF1://23211359.6" TargetMode="External"/><Relationship Id="rId30" Type="http://schemas.openxmlformats.org/officeDocument/2006/relationships/hyperlink" Target="garantF1://28284938.121" TargetMode="External"/><Relationship Id="rId35" Type="http://schemas.openxmlformats.org/officeDocument/2006/relationships/hyperlink" Target="garantF1://12064203.0" TargetMode="External"/><Relationship Id="rId43" Type="http://schemas.openxmlformats.org/officeDocument/2006/relationships/hyperlink" Target="garantF1://23216889.70" TargetMode="External"/><Relationship Id="rId48" Type="http://schemas.openxmlformats.org/officeDocument/2006/relationships/hyperlink" Target="garantF1://23211359.4000" TargetMode="External"/><Relationship Id="rId8" Type="http://schemas.openxmlformats.org/officeDocument/2006/relationships/hyperlink" Target="garantF1://12074916.0" TargetMode="External"/><Relationship Id="rId51" Type="http://schemas.openxmlformats.org/officeDocument/2006/relationships/hyperlink" Target="garantF1://23216889.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8454</Words>
  <Characters>48191</Characters>
  <Application>Microsoft Office Word</Application>
  <DocSecurity>0</DocSecurity>
  <Lines>401</Lines>
  <Paragraphs>113</Paragraphs>
  <ScaleCrop>false</ScaleCrop>
  <Company>Reanimator Extreme Edition</Company>
  <LinksUpToDate>false</LinksUpToDate>
  <CharactersWithSpaces>56532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2017-11-24T08:14:00Z</dcterms:created>
  <dcterms:modified xsi:type="dcterms:W3CDTF">2017-11-24T08:15:00Z</dcterms:modified>
</cp:coreProperties>
</file>